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23EF7" w14:textId="77777777" w:rsidR="00DD6DA9" w:rsidRPr="000D11C2" w:rsidRDefault="00DD6DA9" w:rsidP="0005699E">
      <w:pPr>
        <w:jc w:val="center"/>
        <w:rPr>
          <w:rFonts w:asciiTheme="majorHAnsi" w:hAnsiTheme="majorHAnsi" w:cs="Arial"/>
          <w:bCs/>
          <w:sz w:val="48"/>
        </w:rPr>
      </w:pPr>
    </w:p>
    <w:p w14:paraId="5430FEC6" w14:textId="77777777" w:rsidR="00DD6DA9" w:rsidRDefault="00DD6DA9" w:rsidP="0005699E">
      <w:pPr>
        <w:jc w:val="center"/>
        <w:rPr>
          <w:rFonts w:asciiTheme="majorHAnsi" w:hAnsiTheme="majorHAnsi" w:cs="Arial"/>
          <w:b/>
          <w:sz w:val="48"/>
        </w:rPr>
      </w:pPr>
    </w:p>
    <w:p w14:paraId="77AEFC90" w14:textId="1C967C73" w:rsidR="0005699E" w:rsidRPr="007D4D55" w:rsidRDefault="0005699E" w:rsidP="0005699E">
      <w:pPr>
        <w:jc w:val="center"/>
        <w:rPr>
          <w:rFonts w:asciiTheme="majorHAnsi" w:hAnsiTheme="majorHAnsi"/>
        </w:rPr>
      </w:pPr>
      <w:r w:rsidRPr="007D4D55">
        <w:rPr>
          <w:rFonts w:asciiTheme="majorHAnsi" w:hAnsiTheme="majorHAnsi" w:cs="Arial"/>
          <w:b/>
          <w:sz w:val="48"/>
        </w:rPr>
        <w:t>KONKURRANSEGRUNNLAG</w:t>
      </w:r>
    </w:p>
    <w:p w14:paraId="0F1C107C" w14:textId="77777777" w:rsidR="0005699E" w:rsidRPr="007D4D55" w:rsidRDefault="0005699E" w:rsidP="0005699E">
      <w:pPr>
        <w:jc w:val="center"/>
        <w:rPr>
          <w:rFonts w:asciiTheme="majorHAnsi" w:hAnsiTheme="majorHAnsi" w:cs="Arial"/>
          <w:sz w:val="48"/>
        </w:rPr>
      </w:pPr>
    </w:p>
    <w:p w14:paraId="42B11560" w14:textId="77777777" w:rsidR="0005699E" w:rsidRPr="007D4D55" w:rsidRDefault="0005699E" w:rsidP="0005699E">
      <w:pPr>
        <w:jc w:val="center"/>
        <w:rPr>
          <w:rFonts w:asciiTheme="majorHAnsi" w:hAnsiTheme="majorHAnsi" w:cs="Arial"/>
          <w:sz w:val="48"/>
        </w:rPr>
      </w:pPr>
    </w:p>
    <w:p w14:paraId="006644A6" w14:textId="30DCAD26" w:rsidR="00517010" w:rsidRPr="00A63172" w:rsidRDefault="00517010" w:rsidP="00517010">
      <w:pPr>
        <w:jc w:val="center"/>
        <w:rPr>
          <w:rFonts w:asciiTheme="majorHAnsi" w:hAnsiTheme="majorHAnsi" w:cs="Arial"/>
          <w:sz w:val="36"/>
          <w:szCs w:val="36"/>
        </w:rPr>
      </w:pPr>
      <w:r w:rsidRPr="00A63172">
        <w:rPr>
          <w:rFonts w:asciiTheme="majorHAnsi" w:hAnsiTheme="majorHAnsi" w:cs="Arial"/>
          <w:sz w:val="36"/>
          <w:szCs w:val="36"/>
        </w:rPr>
        <w:t>Åpen</w:t>
      </w:r>
      <w:r>
        <w:rPr>
          <w:rFonts w:asciiTheme="majorHAnsi" w:hAnsiTheme="majorHAnsi" w:cs="Arial"/>
          <w:sz w:val="36"/>
          <w:szCs w:val="36"/>
        </w:rPr>
        <w:t xml:space="preserve"> </w:t>
      </w:r>
      <w:r w:rsidR="00781D73">
        <w:rPr>
          <w:rFonts w:asciiTheme="majorHAnsi" w:hAnsiTheme="majorHAnsi" w:cs="Arial"/>
          <w:sz w:val="36"/>
          <w:szCs w:val="36"/>
        </w:rPr>
        <w:t>anbud</w:t>
      </w:r>
      <w:r w:rsidRPr="00A63172">
        <w:rPr>
          <w:rFonts w:asciiTheme="majorHAnsi" w:hAnsiTheme="majorHAnsi" w:cs="Arial"/>
          <w:sz w:val="36"/>
          <w:szCs w:val="36"/>
        </w:rPr>
        <w:t>skonkurranse etter lov om offentlige anskaffelser og forskrift om offentlige anskaffelser del I</w:t>
      </w:r>
      <w:r w:rsidR="00C1194F">
        <w:rPr>
          <w:rFonts w:asciiTheme="majorHAnsi" w:hAnsiTheme="majorHAnsi" w:cs="Arial"/>
          <w:sz w:val="36"/>
          <w:szCs w:val="36"/>
        </w:rPr>
        <w:t xml:space="preserve"> og III</w:t>
      </w:r>
    </w:p>
    <w:p w14:paraId="1E8DE3C9" w14:textId="28D20ABF" w:rsidR="0005699E" w:rsidRDefault="0005699E" w:rsidP="0005699E">
      <w:pPr>
        <w:jc w:val="center"/>
        <w:rPr>
          <w:rFonts w:asciiTheme="majorHAnsi" w:hAnsiTheme="majorHAnsi" w:cs="Arial"/>
          <w:sz w:val="36"/>
          <w:szCs w:val="36"/>
        </w:rPr>
      </w:pPr>
    </w:p>
    <w:p w14:paraId="1CF30DF7" w14:textId="3ECEB24F" w:rsidR="00517010" w:rsidRPr="00D90853" w:rsidRDefault="00517010" w:rsidP="0005699E">
      <w:pPr>
        <w:jc w:val="center"/>
        <w:rPr>
          <w:rFonts w:asciiTheme="majorHAnsi" w:hAnsiTheme="majorHAnsi" w:cs="Arial"/>
          <w:sz w:val="36"/>
          <w:szCs w:val="36"/>
        </w:rPr>
      </w:pPr>
      <w:r w:rsidRPr="00D90853">
        <w:rPr>
          <w:rFonts w:asciiTheme="majorHAnsi" w:hAnsiTheme="majorHAnsi" w:cs="Arial"/>
          <w:sz w:val="36"/>
          <w:szCs w:val="36"/>
        </w:rPr>
        <w:t xml:space="preserve">for anskaffelse av </w:t>
      </w:r>
    </w:p>
    <w:p w14:paraId="1A9B633C" w14:textId="563AA2CD" w:rsidR="00517010" w:rsidRPr="00D90853" w:rsidRDefault="00517010" w:rsidP="0005699E">
      <w:pPr>
        <w:jc w:val="center"/>
        <w:rPr>
          <w:rFonts w:asciiTheme="majorHAnsi" w:hAnsiTheme="majorHAnsi" w:cs="Arial"/>
          <w:sz w:val="36"/>
          <w:szCs w:val="36"/>
        </w:rPr>
      </w:pPr>
    </w:p>
    <w:p w14:paraId="2284808B" w14:textId="0F2E1C05" w:rsidR="00517010" w:rsidRPr="00D90853" w:rsidRDefault="00D90853" w:rsidP="0005699E">
      <w:pPr>
        <w:jc w:val="center"/>
        <w:rPr>
          <w:rFonts w:asciiTheme="majorHAnsi" w:hAnsiTheme="majorHAnsi" w:cs="Arial"/>
          <w:sz w:val="36"/>
          <w:szCs w:val="36"/>
        </w:rPr>
      </w:pPr>
      <w:r w:rsidRPr="00D90853">
        <w:rPr>
          <w:rFonts w:asciiTheme="majorHAnsi" w:hAnsiTheme="majorHAnsi" w:cs="Arial"/>
          <w:sz w:val="36"/>
          <w:szCs w:val="36"/>
        </w:rPr>
        <w:t>Rammeavtale på utenomhusarbeider</w:t>
      </w:r>
    </w:p>
    <w:p w14:paraId="3A172000" w14:textId="24336BFB" w:rsidR="007A0B6B" w:rsidRPr="00D90853" w:rsidRDefault="007A0B6B" w:rsidP="0005699E">
      <w:pPr>
        <w:jc w:val="center"/>
        <w:rPr>
          <w:rFonts w:asciiTheme="majorHAnsi" w:hAnsiTheme="majorHAnsi" w:cs="Arial"/>
          <w:sz w:val="36"/>
          <w:szCs w:val="36"/>
        </w:rPr>
      </w:pPr>
    </w:p>
    <w:p w14:paraId="63C236B3" w14:textId="2DEC3EDD" w:rsidR="007A0B6B" w:rsidRPr="0038525C" w:rsidRDefault="007A0B6B" w:rsidP="0005699E">
      <w:pPr>
        <w:jc w:val="center"/>
        <w:rPr>
          <w:rFonts w:asciiTheme="majorHAnsi" w:hAnsiTheme="majorHAnsi" w:cs="Arial"/>
          <w:sz w:val="36"/>
          <w:szCs w:val="36"/>
          <w:lang w:val="nn-NO"/>
        </w:rPr>
      </w:pPr>
      <w:r w:rsidRPr="0038525C">
        <w:rPr>
          <w:rFonts w:asciiTheme="majorHAnsi" w:hAnsiTheme="majorHAnsi" w:cs="Arial"/>
          <w:sz w:val="36"/>
          <w:szCs w:val="36"/>
          <w:lang w:val="nn-NO"/>
        </w:rPr>
        <w:t>til</w:t>
      </w:r>
    </w:p>
    <w:p w14:paraId="5B3476B4" w14:textId="06BAD01B" w:rsidR="007A0B6B" w:rsidRPr="0038525C" w:rsidRDefault="007A0B6B" w:rsidP="0005699E">
      <w:pPr>
        <w:jc w:val="center"/>
        <w:rPr>
          <w:rFonts w:asciiTheme="majorHAnsi" w:hAnsiTheme="majorHAnsi" w:cs="Arial"/>
          <w:sz w:val="36"/>
          <w:szCs w:val="36"/>
          <w:lang w:val="nn-NO"/>
        </w:rPr>
      </w:pPr>
    </w:p>
    <w:p w14:paraId="4FBC9585" w14:textId="42A7919C" w:rsidR="0005699E" w:rsidRPr="0038525C" w:rsidRDefault="0005699E" w:rsidP="0005699E">
      <w:pPr>
        <w:jc w:val="center"/>
        <w:rPr>
          <w:rFonts w:cs="Arial"/>
          <w:sz w:val="36"/>
          <w:szCs w:val="36"/>
          <w:lang w:val="nn-NO"/>
        </w:rPr>
      </w:pPr>
      <w:r w:rsidRPr="0038525C">
        <w:rPr>
          <w:rFonts w:cs="Arial"/>
          <w:sz w:val="36"/>
          <w:szCs w:val="36"/>
          <w:lang w:val="nn-NO"/>
        </w:rPr>
        <w:t>IFE</w:t>
      </w:r>
      <w:r w:rsidR="00C058DA" w:rsidRPr="0038525C">
        <w:rPr>
          <w:rFonts w:cs="Arial"/>
          <w:sz w:val="36"/>
          <w:szCs w:val="36"/>
          <w:lang w:val="nn-NO"/>
        </w:rPr>
        <w:t xml:space="preserve"> NUK </w:t>
      </w:r>
      <w:r w:rsidR="00D90853" w:rsidRPr="0038525C">
        <w:rPr>
          <w:rFonts w:cs="Arial"/>
          <w:sz w:val="36"/>
          <w:szCs w:val="36"/>
          <w:lang w:val="nn-NO"/>
        </w:rPr>
        <w:t>Kjeller</w:t>
      </w:r>
    </w:p>
    <w:p w14:paraId="01C3AED2" w14:textId="4B16649D" w:rsidR="00720445" w:rsidRPr="0038525C" w:rsidRDefault="00720445" w:rsidP="0005699E">
      <w:pPr>
        <w:jc w:val="center"/>
        <w:rPr>
          <w:rFonts w:cs="Arial"/>
          <w:sz w:val="36"/>
          <w:szCs w:val="36"/>
          <w:lang w:val="nn-NO"/>
        </w:rPr>
      </w:pPr>
    </w:p>
    <w:p w14:paraId="351EA8F7" w14:textId="7444D29C" w:rsidR="00720445" w:rsidRPr="0038525C" w:rsidRDefault="00720445" w:rsidP="0005699E">
      <w:pPr>
        <w:jc w:val="center"/>
        <w:rPr>
          <w:rFonts w:cs="Arial"/>
          <w:sz w:val="36"/>
          <w:szCs w:val="36"/>
          <w:lang w:val="nn-NO"/>
        </w:rPr>
      </w:pPr>
    </w:p>
    <w:p w14:paraId="0F50A46F" w14:textId="23C0F03F" w:rsidR="00720445" w:rsidRPr="0038525C" w:rsidRDefault="00720445" w:rsidP="0005699E">
      <w:pPr>
        <w:jc w:val="center"/>
        <w:rPr>
          <w:rFonts w:cs="Arial"/>
          <w:sz w:val="36"/>
          <w:szCs w:val="36"/>
          <w:lang w:val="nn-NO"/>
        </w:rPr>
      </w:pPr>
    </w:p>
    <w:p w14:paraId="3BCD6406" w14:textId="51830A6D" w:rsidR="00720445" w:rsidRPr="0038525C" w:rsidRDefault="00720445" w:rsidP="0005699E">
      <w:pPr>
        <w:jc w:val="center"/>
        <w:rPr>
          <w:rFonts w:cs="Arial"/>
          <w:sz w:val="36"/>
          <w:szCs w:val="36"/>
          <w:lang w:val="nn-NO"/>
        </w:rPr>
      </w:pPr>
    </w:p>
    <w:p w14:paraId="2B33E60B" w14:textId="010D03CD" w:rsidR="00720445" w:rsidRPr="0038525C" w:rsidRDefault="00720445" w:rsidP="0005699E">
      <w:pPr>
        <w:jc w:val="center"/>
        <w:rPr>
          <w:rFonts w:cs="Arial"/>
          <w:sz w:val="36"/>
          <w:szCs w:val="36"/>
          <w:lang w:val="nn-NO"/>
        </w:rPr>
      </w:pPr>
    </w:p>
    <w:p w14:paraId="6B576DBE" w14:textId="1419FA8D" w:rsidR="00720445" w:rsidRPr="0038525C" w:rsidRDefault="00720445" w:rsidP="0005699E">
      <w:pPr>
        <w:jc w:val="center"/>
        <w:rPr>
          <w:rFonts w:cs="Arial"/>
          <w:sz w:val="36"/>
          <w:szCs w:val="36"/>
          <w:lang w:val="nn-NO"/>
        </w:rPr>
      </w:pPr>
    </w:p>
    <w:p w14:paraId="43ADC139" w14:textId="7BDA84EA" w:rsidR="00720445" w:rsidRPr="0038525C" w:rsidRDefault="00720445" w:rsidP="0005699E">
      <w:pPr>
        <w:jc w:val="center"/>
        <w:rPr>
          <w:rFonts w:cs="Arial"/>
          <w:sz w:val="36"/>
          <w:szCs w:val="36"/>
          <w:lang w:val="nn-NO"/>
        </w:rPr>
      </w:pPr>
    </w:p>
    <w:p w14:paraId="092A03B7" w14:textId="2BDD3CF4" w:rsidR="00720445" w:rsidRPr="0038525C" w:rsidRDefault="00720445" w:rsidP="0005699E">
      <w:pPr>
        <w:jc w:val="center"/>
        <w:rPr>
          <w:rFonts w:cs="Arial"/>
          <w:sz w:val="36"/>
          <w:szCs w:val="36"/>
          <w:lang w:val="nn-NO"/>
        </w:rPr>
      </w:pPr>
    </w:p>
    <w:p w14:paraId="61781C54" w14:textId="57E3AB7D" w:rsidR="00720445" w:rsidRPr="0038525C" w:rsidRDefault="00720445" w:rsidP="0005699E">
      <w:pPr>
        <w:jc w:val="center"/>
        <w:rPr>
          <w:rFonts w:cs="Arial"/>
          <w:sz w:val="36"/>
          <w:szCs w:val="36"/>
          <w:lang w:val="nn-NO"/>
        </w:rPr>
      </w:pPr>
    </w:p>
    <w:p w14:paraId="5436C69B" w14:textId="546E0D3C" w:rsidR="00720445" w:rsidRPr="0038525C" w:rsidRDefault="00720445" w:rsidP="0005699E">
      <w:pPr>
        <w:jc w:val="center"/>
        <w:rPr>
          <w:rFonts w:cs="Arial"/>
          <w:sz w:val="36"/>
          <w:szCs w:val="36"/>
          <w:lang w:val="nn-NO"/>
        </w:rPr>
      </w:pPr>
    </w:p>
    <w:p w14:paraId="1CFEAA57" w14:textId="70D98286" w:rsidR="00720445" w:rsidRPr="0038525C" w:rsidRDefault="00720445" w:rsidP="0005699E">
      <w:pPr>
        <w:jc w:val="center"/>
        <w:rPr>
          <w:rFonts w:cs="Arial"/>
          <w:sz w:val="36"/>
          <w:szCs w:val="36"/>
          <w:lang w:val="nn-NO"/>
        </w:rPr>
      </w:pPr>
    </w:p>
    <w:p w14:paraId="6371545A" w14:textId="0DBDDC56" w:rsidR="00720445" w:rsidRPr="0038525C" w:rsidRDefault="00720445" w:rsidP="0005699E">
      <w:pPr>
        <w:jc w:val="center"/>
        <w:rPr>
          <w:rFonts w:cs="Arial"/>
          <w:sz w:val="36"/>
          <w:szCs w:val="36"/>
          <w:lang w:val="nn-NO"/>
        </w:rPr>
      </w:pPr>
    </w:p>
    <w:p w14:paraId="47BA8856" w14:textId="5A0D34D1" w:rsidR="00720445" w:rsidRPr="0038525C" w:rsidRDefault="00720445" w:rsidP="0005699E">
      <w:pPr>
        <w:jc w:val="center"/>
        <w:rPr>
          <w:rFonts w:cs="Arial"/>
          <w:sz w:val="36"/>
          <w:szCs w:val="36"/>
          <w:lang w:val="nn-NO"/>
        </w:rPr>
      </w:pPr>
    </w:p>
    <w:p w14:paraId="47B00D24" w14:textId="47F50867" w:rsidR="00720445" w:rsidRPr="0038525C" w:rsidRDefault="00720445" w:rsidP="0005699E">
      <w:pPr>
        <w:jc w:val="center"/>
        <w:rPr>
          <w:rFonts w:cs="Arial"/>
          <w:sz w:val="36"/>
          <w:szCs w:val="36"/>
          <w:lang w:val="nn-NO"/>
        </w:rPr>
      </w:pPr>
    </w:p>
    <w:p w14:paraId="4FEB97CC" w14:textId="4D8F237C" w:rsidR="00720445" w:rsidRPr="0038525C" w:rsidRDefault="00720445" w:rsidP="0005699E">
      <w:pPr>
        <w:jc w:val="center"/>
        <w:rPr>
          <w:rFonts w:cs="Arial"/>
          <w:sz w:val="24"/>
          <w:szCs w:val="24"/>
          <w:lang w:val="nn-NO"/>
        </w:rPr>
      </w:pPr>
      <w:r w:rsidRPr="0038525C">
        <w:rPr>
          <w:rFonts w:cs="Arial"/>
          <w:sz w:val="24"/>
          <w:szCs w:val="24"/>
          <w:lang w:val="nn-NO"/>
        </w:rPr>
        <w:t xml:space="preserve">Sak nr. </w:t>
      </w:r>
      <w:r w:rsidR="000E5F70" w:rsidRPr="0038525C">
        <w:rPr>
          <w:rFonts w:cs="Arial"/>
          <w:sz w:val="24"/>
          <w:szCs w:val="24"/>
          <w:lang w:val="nn-NO"/>
        </w:rPr>
        <w:t>NUK202</w:t>
      </w:r>
      <w:r w:rsidR="00D90853" w:rsidRPr="0038525C">
        <w:rPr>
          <w:rFonts w:cs="Arial"/>
          <w:sz w:val="24"/>
          <w:szCs w:val="24"/>
          <w:lang w:val="nn-NO"/>
        </w:rPr>
        <w:t>6</w:t>
      </w:r>
      <w:r w:rsidR="00C058DA" w:rsidRPr="0038525C">
        <w:rPr>
          <w:rFonts w:cs="Arial"/>
          <w:sz w:val="24"/>
          <w:szCs w:val="24"/>
          <w:lang w:val="nn-NO"/>
        </w:rPr>
        <w:t xml:space="preserve"> </w:t>
      </w:r>
      <w:r w:rsidR="00D90853" w:rsidRPr="0038525C">
        <w:rPr>
          <w:rFonts w:cs="Arial"/>
          <w:sz w:val="24"/>
          <w:szCs w:val="24"/>
          <w:lang w:val="nn-NO"/>
        </w:rPr>
        <w:t>0014</w:t>
      </w:r>
    </w:p>
    <w:p w14:paraId="45D18CFB" w14:textId="131A502E" w:rsidR="00720445" w:rsidRPr="0038525C" w:rsidRDefault="00720445" w:rsidP="0005699E">
      <w:pPr>
        <w:jc w:val="center"/>
        <w:rPr>
          <w:rFonts w:cs="Arial"/>
          <w:sz w:val="36"/>
          <w:szCs w:val="36"/>
          <w:lang w:val="nn-NO"/>
        </w:rPr>
      </w:pPr>
    </w:p>
    <w:p w14:paraId="33AB8692" w14:textId="77777777" w:rsidR="0005699E" w:rsidRPr="007D4D55" w:rsidRDefault="0005699E" w:rsidP="0005699E">
      <w:pPr>
        <w:jc w:val="center"/>
        <w:rPr>
          <w:rFonts w:asciiTheme="majorHAnsi" w:hAnsiTheme="majorHAnsi"/>
        </w:rPr>
      </w:pPr>
      <w:r w:rsidRPr="0038525C">
        <w:rPr>
          <w:rFonts w:asciiTheme="majorHAnsi" w:hAnsiTheme="majorHAnsi"/>
          <w:b/>
          <w:sz w:val="32"/>
          <w:szCs w:val="32"/>
          <w:lang w:val="nn-NO"/>
        </w:rPr>
        <w:br w:type="page"/>
      </w:r>
      <w:r w:rsidRPr="007D4D55">
        <w:rPr>
          <w:rFonts w:asciiTheme="majorHAnsi" w:hAnsiTheme="majorHAnsi"/>
          <w:b/>
          <w:sz w:val="24"/>
          <w:szCs w:val="24"/>
        </w:rPr>
        <w:lastRenderedPageBreak/>
        <w:t>Innhold</w:t>
      </w:r>
      <w:r w:rsidRPr="007D4D55">
        <w:rPr>
          <w:rFonts w:asciiTheme="majorHAnsi" w:hAnsiTheme="majorHAnsi"/>
          <w:b/>
          <w:sz w:val="32"/>
          <w:szCs w:val="32"/>
        </w:rPr>
        <w:t xml:space="preserve"> </w:t>
      </w:r>
    </w:p>
    <w:p w14:paraId="3B32DFD9" w14:textId="3E0A84D8" w:rsidR="0090265E" w:rsidRDefault="0005699E">
      <w:pPr>
        <w:pStyle w:val="TOC1"/>
        <w:rPr>
          <w:rFonts w:asciiTheme="minorHAnsi" w:eastAsiaTheme="minorEastAsia" w:hAnsiTheme="minorHAnsi" w:cstheme="minorBidi"/>
          <w:noProof/>
          <w:kern w:val="2"/>
          <w:sz w:val="24"/>
          <w:szCs w:val="24"/>
          <w14:ligatures w14:val="standardContextual"/>
        </w:rPr>
      </w:pPr>
      <w:r w:rsidRPr="007D4D55">
        <w:rPr>
          <w:rFonts w:asciiTheme="majorHAnsi" w:hAnsiTheme="majorHAnsi" w:cs="Arial"/>
          <w:sz w:val="24"/>
          <w:szCs w:val="24"/>
        </w:rPr>
        <w:fldChar w:fldCharType="begin"/>
      </w:r>
      <w:r w:rsidRPr="1BC00345">
        <w:rPr>
          <w:rFonts w:asciiTheme="majorHAnsi" w:hAnsiTheme="majorHAnsi" w:cs="Arial"/>
          <w:sz w:val="24"/>
          <w:szCs w:val="24"/>
        </w:rPr>
        <w:instrText xml:space="preserve"> TOC \o "1-2" \h \z \u </w:instrText>
      </w:r>
      <w:r w:rsidRPr="007D4D55">
        <w:rPr>
          <w:rFonts w:asciiTheme="majorHAnsi" w:hAnsiTheme="majorHAnsi" w:cs="Arial"/>
          <w:sz w:val="24"/>
          <w:szCs w:val="24"/>
        </w:rPr>
        <w:fldChar w:fldCharType="separate"/>
      </w:r>
      <w:hyperlink w:anchor="_Toc231993841" w:history="1">
        <w:r w:rsidR="0090265E" w:rsidRPr="006968E2">
          <w:rPr>
            <w:rStyle w:val="Hyperlink"/>
            <w:noProof/>
          </w:rPr>
          <w:t>1</w:t>
        </w:r>
        <w:r w:rsidR="0090265E">
          <w:rPr>
            <w:rFonts w:asciiTheme="minorHAnsi" w:eastAsiaTheme="minorEastAsia" w:hAnsiTheme="minorHAnsi" w:cstheme="minorBidi"/>
            <w:noProof/>
            <w:kern w:val="2"/>
            <w:sz w:val="24"/>
            <w:szCs w:val="24"/>
            <w14:ligatures w14:val="standardContextual"/>
          </w:rPr>
          <w:tab/>
        </w:r>
        <w:r w:rsidR="0090265E" w:rsidRPr="006968E2">
          <w:rPr>
            <w:rStyle w:val="Hyperlink"/>
            <w:noProof/>
          </w:rPr>
          <w:t>GENERELL BESKRIVELSE</w:t>
        </w:r>
        <w:r w:rsidR="0090265E">
          <w:rPr>
            <w:noProof/>
            <w:webHidden/>
          </w:rPr>
          <w:tab/>
        </w:r>
        <w:r w:rsidR="0090265E">
          <w:rPr>
            <w:noProof/>
            <w:webHidden/>
          </w:rPr>
          <w:fldChar w:fldCharType="begin"/>
        </w:r>
        <w:r w:rsidR="0090265E">
          <w:rPr>
            <w:noProof/>
            <w:webHidden/>
          </w:rPr>
          <w:instrText xml:space="preserve"> PAGEREF _Toc231993841 \h </w:instrText>
        </w:r>
        <w:r w:rsidR="0090265E">
          <w:rPr>
            <w:noProof/>
            <w:webHidden/>
          </w:rPr>
        </w:r>
        <w:r w:rsidR="0090265E">
          <w:rPr>
            <w:noProof/>
            <w:webHidden/>
          </w:rPr>
          <w:fldChar w:fldCharType="separate"/>
        </w:r>
        <w:r w:rsidR="00707D5D">
          <w:rPr>
            <w:noProof/>
            <w:webHidden/>
          </w:rPr>
          <w:t>3</w:t>
        </w:r>
        <w:r w:rsidR="0090265E">
          <w:rPr>
            <w:noProof/>
            <w:webHidden/>
          </w:rPr>
          <w:fldChar w:fldCharType="end"/>
        </w:r>
      </w:hyperlink>
    </w:p>
    <w:p w14:paraId="29C26592" w14:textId="1F909A33"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2" w:history="1">
        <w:r w:rsidRPr="006968E2">
          <w:rPr>
            <w:rStyle w:val="Hyperlink"/>
            <w:rFonts w:asciiTheme="majorHAnsi" w:hAnsiTheme="majorHAnsi"/>
            <w:noProof/>
          </w:rPr>
          <w:t>1.1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Oppdragsgiver</w:t>
        </w:r>
        <w:r>
          <w:rPr>
            <w:noProof/>
            <w:webHidden/>
          </w:rPr>
          <w:tab/>
        </w:r>
        <w:r>
          <w:rPr>
            <w:noProof/>
            <w:webHidden/>
          </w:rPr>
          <w:fldChar w:fldCharType="begin"/>
        </w:r>
        <w:r>
          <w:rPr>
            <w:noProof/>
            <w:webHidden/>
          </w:rPr>
          <w:instrText xml:space="preserve"> PAGEREF _Toc231993842 \h </w:instrText>
        </w:r>
        <w:r>
          <w:rPr>
            <w:noProof/>
            <w:webHidden/>
          </w:rPr>
        </w:r>
        <w:r>
          <w:rPr>
            <w:noProof/>
            <w:webHidden/>
          </w:rPr>
          <w:fldChar w:fldCharType="separate"/>
        </w:r>
        <w:r w:rsidR="00707D5D">
          <w:rPr>
            <w:noProof/>
            <w:webHidden/>
          </w:rPr>
          <w:t>3</w:t>
        </w:r>
        <w:r>
          <w:rPr>
            <w:noProof/>
            <w:webHidden/>
          </w:rPr>
          <w:fldChar w:fldCharType="end"/>
        </w:r>
      </w:hyperlink>
    </w:p>
    <w:p w14:paraId="21BF4E6F" w14:textId="721D9AF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3" w:history="1">
        <w:r w:rsidRPr="006968E2">
          <w:rPr>
            <w:rStyle w:val="Hyperlink"/>
            <w:rFonts w:asciiTheme="majorHAnsi" w:hAnsiTheme="majorHAnsi"/>
            <w:noProof/>
          </w:rPr>
          <w:t>1.2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Anskaffelsens formål og omfang</w:t>
        </w:r>
        <w:r>
          <w:rPr>
            <w:noProof/>
            <w:webHidden/>
          </w:rPr>
          <w:tab/>
        </w:r>
        <w:r>
          <w:rPr>
            <w:noProof/>
            <w:webHidden/>
          </w:rPr>
          <w:fldChar w:fldCharType="begin"/>
        </w:r>
        <w:r>
          <w:rPr>
            <w:noProof/>
            <w:webHidden/>
          </w:rPr>
          <w:instrText xml:space="preserve"> PAGEREF _Toc231993843 \h </w:instrText>
        </w:r>
        <w:r>
          <w:rPr>
            <w:noProof/>
            <w:webHidden/>
          </w:rPr>
        </w:r>
        <w:r>
          <w:rPr>
            <w:noProof/>
            <w:webHidden/>
          </w:rPr>
          <w:fldChar w:fldCharType="separate"/>
        </w:r>
        <w:r w:rsidR="00707D5D">
          <w:rPr>
            <w:noProof/>
            <w:webHidden/>
          </w:rPr>
          <w:t>4</w:t>
        </w:r>
        <w:r>
          <w:rPr>
            <w:noProof/>
            <w:webHidden/>
          </w:rPr>
          <w:fldChar w:fldCharType="end"/>
        </w:r>
      </w:hyperlink>
    </w:p>
    <w:p w14:paraId="4330BB3C" w14:textId="1E5EDBF4"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4" w:history="1">
        <w:r w:rsidRPr="006968E2">
          <w:rPr>
            <w:rStyle w:val="Hyperlink"/>
            <w:rFonts w:asciiTheme="majorHAnsi" w:hAnsiTheme="majorHAnsi"/>
            <w:noProof/>
          </w:rPr>
          <w:t>1.3</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Avtaletype</w:t>
        </w:r>
        <w:r>
          <w:rPr>
            <w:noProof/>
            <w:webHidden/>
          </w:rPr>
          <w:tab/>
        </w:r>
        <w:r>
          <w:rPr>
            <w:noProof/>
            <w:webHidden/>
          </w:rPr>
          <w:fldChar w:fldCharType="begin"/>
        </w:r>
        <w:r>
          <w:rPr>
            <w:noProof/>
            <w:webHidden/>
          </w:rPr>
          <w:instrText xml:space="preserve"> PAGEREF _Toc231993844 \h </w:instrText>
        </w:r>
        <w:r>
          <w:rPr>
            <w:noProof/>
            <w:webHidden/>
          </w:rPr>
        </w:r>
        <w:r>
          <w:rPr>
            <w:noProof/>
            <w:webHidden/>
          </w:rPr>
          <w:fldChar w:fldCharType="separate"/>
        </w:r>
        <w:r w:rsidR="00707D5D">
          <w:rPr>
            <w:noProof/>
            <w:webHidden/>
          </w:rPr>
          <w:t>4</w:t>
        </w:r>
        <w:r>
          <w:rPr>
            <w:noProof/>
            <w:webHidden/>
          </w:rPr>
          <w:fldChar w:fldCharType="end"/>
        </w:r>
      </w:hyperlink>
    </w:p>
    <w:p w14:paraId="3F8BCE81" w14:textId="141FBC59"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5" w:history="1">
        <w:r w:rsidRPr="006968E2">
          <w:rPr>
            <w:rStyle w:val="Hyperlink"/>
            <w:rFonts w:asciiTheme="majorHAnsi" w:hAnsiTheme="majorHAnsi"/>
            <w:noProof/>
          </w:rPr>
          <w:t>1.4</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Avtaleperiode</w:t>
        </w:r>
        <w:r>
          <w:rPr>
            <w:noProof/>
            <w:webHidden/>
          </w:rPr>
          <w:tab/>
        </w:r>
        <w:r>
          <w:rPr>
            <w:noProof/>
            <w:webHidden/>
          </w:rPr>
          <w:fldChar w:fldCharType="begin"/>
        </w:r>
        <w:r>
          <w:rPr>
            <w:noProof/>
            <w:webHidden/>
          </w:rPr>
          <w:instrText xml:space="preserve"> PAGEREF _Toc231993845 \h </w:instrText>
        </w:r>
        <w:r>
          <w:rPr>
            <w:noProof/>
            <w:webHidden/>
          </w:rPr>
        </w:r>
        <w:r>
          <w:rPr>
            <w:noProof/>
            <w:webHidden/>
          </w:rPr>
          <w:fldChar w:fldCharType="separate"/>
        </w:r>
        <w:r w:rsidR="00707D5D">
          <w:rPr>
            <w:noProof/>
            <w:webHidden/>
          </w:rPr>
          <w:t>4</w:t>
        </w:r>
        <w:r>
          <w:rPr>
            <w:noProof/>
            <w:webHidden/>
          </w:rPr>
          <w:fldChar w:fldCharType="end"/>
        </w:r>
      </w:hyperlink>
    </w:p>
    <w:p w14:paraId="717DFF4E" w14:textId="02B605E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6" w:history="1">
        <w:r w:rsidRPr="006968E2">
          <w:rPr>
            <w:rStyle w:val="Hyperlink"/>
            <w:rFonts w:asciiTheme="majorHAnsi" w:hAnsiTheme="majorHAnsi"/>
            <w:noProof/>
          </w:rPr>
          <w:t>1.5</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Anskaffelsens verdi</w:t>
        </w:r>
        <w:r>
          <w:rPr>
            <w:noProof/>
            <w:webHidden/>
          </w:rPr>
          <w:tab/>
        </w:r>
        <w:r>
          <w:rPr>
            <w:noProof/>
            <w:webHidden/>
          </w:rPr>
          <w:fldChar w:fldCharType="begin"/>
        </w:r>
        <w:r>
          <w:rPr>
            <w:noProof/>
            <w:webHidden/>
          </w:rPr>
          <w:instrText xml:space="preserve"> PAGEREF _Toc231993846 \h </w:instrText>
        </w:r>
        <w:r>
          <w:rPr>
            <w:noProof/>
            <w:webHidden/>
          </w:rPr>
        </w:r>
        <w:r>
          <w:rPr>
            <w:noProof/>
            <w:webHidden/>
          </w:rPr>
          <w:fldChar w:fldCharType="separate"/>
        </w:r>
        <w:r w:rsidR="00707D5D">
          <w:rPr>
            <w:noProof/>
            <w:webHidden/>
          </w:rPr>
          <w:t>4</w:t>
        </w:r>
        <w:r>
          <w:rPr>
            <w:noProof/>
            <w:webHidden/>
          </w:rPr>
          <w:fldChar w:fldCharType="end"/>
        </w:r>
      </w:hyperlink>
    </w:p>
    <w:p w14:paraId="09B84861" w14:textId="227C574E"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7" w:history="1">
        <w:r w:rsidRPr="006968E2">
          <w:rPr>
            <w:rStyle w:val="Hyperlink"/>
            <w:rFonts w:asciiTheme="majorHAnsi" w:hAnsiTheme="majorHAnsi"/>
            <w:noProof/>
          </w:rPr>
          <w:t>1.6</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Delkontrakter</w:t>
        </w:r>
        <w:r>
          <w:rPr>
            <w:noProof/>
            <w:webHidden/>
          </w:rPr>
          <w:tab/>
        </w:r>
        <w:r>
          <w:rPr>
            <w:noProof/>
            <w:webHidden/>
          </w:rPr>
          <w:fldChar w:fldCharType="begin"/>
        </w:r>
        <w:r>
          <w:rPr>
            <w:noProof/>
            <w:webHidden/>
          </w:rPr>
          <w:instrText xml:space="preserve"> PAGEREF _Toc231993847 \h </w:instrText>
        </w:r>
        <w:r>
          <w:rPr>
            <w:noProof/>
            <w:webHidden/>
          </w:rPr>
        </w:r>
        <w:r>
          <w:rPr>
            <w:noProof/>
            <w:webHidden/>
          </w:rPr>
          <w:fldChar w:fldCharType="separate"/>
        </w:r>
        <w:r w:rsidR="00707D5D">
          <w:rPr>
            <w:noProof/>
            <w:webHidden/>
          </w:rPr>
          <w:t>4</w:t>
        </w:r>
        <w:r>
          <w:rPr>
            <w:noProof/>
            <w:webHidden/>
          </w:rPr>
          <w:fldChar w:fldCharType="end"/>
        </w:r>
      </w:hyperlink>
    </w:p>
    <w:p w14:paraId="7DBD5A38" w14:textId="2E028852"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8" w:history="1">
        <w:r w:rsidRPr="006968E2">
          <w:rPr>
            <w:rStyle w:val="Hyperlink"/>
            <w:rFonts w:asciiTheme="majorHAnsi" w:hAnsiTheme="majorHAnsi"/>
            <w:noProof/>
          </w:rPr>
          <w:t>1.7</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Konkurransegrunnlaget</w:t>
        </w:r>
        <w:r>
          <w:rPr>
            <w:noProof/>
            <w:webHidden/>
          </w:rPr>
          <w:tab/>
        </w:r>
        <w:r>
          <w:rPr>
            <w:noProof/>
            <w:webHidden/>
          </w:rPr>
          <w:fldChar w:fldCharType="begin"/>
        </w:r>
        <w:r>
          <w:rPr>
            <w:noProof/>
            <w:webHidden/>
          </w:rPr>
          <w:instrText xml:space="preserve"> PAGEREF _Toc231993848 \h </w:instrText>
        </w:r>
        <w:r>
          <w:rPr>
            <w:noProof/>
            <w:webHidden/>
          </w:rPr>
        </w:r>
        <w:r>
          <w:rPr>
            <w:noProof/>
            <w:webHidden/>
          </w:rPr>
          <w:fldChar w:fldCharType="separate"/>
        </w:r>
        <w:r w:rsidR="00707D5D">
          <w:rPr>
            <w:noProof/>
            <w:webHidden/>
          </w:rPr>
          <w:t>5</w:t>
        </w:r>
        <w:r>
          <w:rPr>
            <w:noProof/>
            <w:webHidden/>
          </w:rPr>
          <w:fldChar w:fldCharType="end"/>
        </w:r>
      </w:hyperlink>
    </w:p>
    <w:p w14:paraId="643B2442" w14:textId="23FA6965"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49" w:history="1">
        <w:r w:rsidRPr="006968E2">
          <w:rPr>
            <w:rStyle w:val="Hyperlink"/>
            <w:rFonts w:asciiTheme="majorHAnsi" w:hAnsiTheme="majorHAnsi"/>
            <w:noProof/>
          </w:rPr>
          <w:t>1.8</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Viktige datoer</w:t>
        </w:r>
        <w:r>
          <w:rPr>
            <w:noProof/>
            <w:webHidden/>
          </w:rPr>
          <w:tab/>
        </w:r>
        <w:r>
          <w:rPr>
            <w:noProof/>
            <w:webHidden/>
          </w:rPr>
          <w:fldChar w:fldCharType="begin"/>
        </w:r>
        <w:r>
          <w:rPr>
            <w:noProof/>
            <w:webHidden/>
          </w:rPr>
          <w:instrText xml:space="preserve"> PAGEREF _Toc231993849 \h </w:instrText>
        </w:r>
        <w:r>
          <w:rPr>
            <w:noProof/>
            <w:webHidden/>
          </w:rPr>
        </w:r>
        <w:r>
          <w:rPr>
            <w:noProof/>
            <w:webHidden/>
          </w:rPr>
          <w:fldChar w:fldCharType="separate"/>
        </w:r>
        <w:r w:rsidR="00707D5D">
          <w:rPr>
            <w:noProof/>
            <w:webHidden/>
          </w:rPr>
          <w:t>5</w:t>
        </w:r>
        <w:r>
          <w:rPr>
            <w:noProof/>
            <w:webHidden/>
          </w:rPr>
          <w:fldChar w:fldCharType="end"/>
        </w:r>
      </w:hyperlink>
    </w:p>
    <w:p w14:paraId="4BEAD304" w14:textId="4F5D509A" w:rsidR="0090265E" w:rsidRDefault="0090265E">
      <w:pPr>
        <w:pStyle w:val="TOC1"/>
        <w:rPr>
          <w:rFonts w:asciiTheme="minorHAnsi" w:eastAsiaTheme="minorEastAsia" w:hAnsiTheme="minorHAnsi" w:cstheme="minorBidi"/>
          <w:noProof/>
          <w:kern w:val="2"/>
          <w:sz w:val="24"/>
          <w:szCs w:val="24"/>
          <w14:ligatures w14:val="standardContextual"/>
        </w:rPr>
      </w:pPr>
      <w:hyperlink w:anchor="_Toc231993850" w:history="1">
        <w:r w:rsidRPr="006968E2">
          <w:rPr>
            <w:rStyle w:val="Hyperlink"/>
            <w:noProof/>
          </w:rPr>
          <w:t>2</w:t>
        </w:r>
        <w:r>
          <w:rPr>
            <w:rFonts w:asciiTheme="minorHAnsi" w:eastAsiaTheme="minorEastAsia" w:hAnsiTheme="minorHAnsi" w:cstheme="minorBidi"/>
            <w:noProof/>
            <w:kern w:val="2"/>
            <w:sz w:val="24"/>
            <w:szCs w:val="24"/>
            <w14:ligatures w14:val="standardContextual"/>
          </w:rPr>
          <w:tab/>
        </w:r>
        <w:r w:rsidRPr="006968E2">
          <w:rPr>
            <w:rStyle w:val="Hyperlink"/>
            <w:noProof/>
          </w:rPr>
          <w:t>REGLER FOR GJENNOMFØRING AV KONKURRANSEN OG KRAV TIL TILBUD</w:t>
        </w:r>
        <w:r>
          <w:rPr>
            <w:noProof/>
            <w:webHidden/>
          </w:rPr>
          <w:tab/>
        </w:r>
        <w:r>
          <w:rPr>
            <w:noProof/>
            <w:webHidden/>
          </w:rPr>
          <w:fldChar w:fldCharType="begin"/>
        </w:r>
        <w:r>
          <w:rPr>
            <w:noProof/>
            <w:webHidden/>
          </w:rPr>
          <w:instrText xml:space="preserve"> PAGEREF _Toc231993850 \h </w:instrText>
        </w:r>
        <w:r>
          <w:rPr>
            <w:noProof/>
            <w:webHidden/>
          </w:rPr>
        </w:r>
        <w:r>
          <w:rPr>
            <w:noProof/>
            <w:webHidden/>
          </w:rPr>
          <w:fldChar w:fldCharType="separate"/>
        </w:r>
        <w:r w:rsidR="00707D5D">
          <w:rPr>
            <w:noProof/>
            <w:webHidden/>
          </w:rPr>
          <w:t>6</w:t>
        </w:r>
        <w:r>
          <w:rPr>
            <w:noProof/>
            <w:webHidden/>
          </w:rPr>
          <w:fldChar w:fldCharType="end"/>
        </w:r>
      </w:hyperlink>
    </w:p>
    <w:p w14:paraId="0AAE0E88" w14:textId="329BC0A3"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1" w:history="1">
        <w:r w:rsidRPr="006968E2">
          <w:rPr>
            <w:rStyle w:val="Hyperlink"/>
            <w:rFonts w:asciiTheme="majorHAnsi" w:hAnsiTheme="majorHAnsi"/>
            <w:noProof/>
          </w:rPr>
          <w:t>2.1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Anskaffelsesprosedyre</w:t>
        </w:r>
        <w:r>
          <w:rPr>
            <w:noProof/>
            <w:webHidden/>
          </w:rPr>
          <w:tab/>
        </w:r>
        <w:r>
          <w:rPr>
            <w:noProof/>
            <w:webHidden/>
          </w:rPr>
          <w:fldChar w:fldCharType="begin"/>
        </w:r>
        <w:r>
          <w:rPr>
            <w:noProof/>
            <w:webHidden/>
          </w:rPr>
          <w:instrText xml:space="preserve"> PAGEREF _Toc231993851 \h </w:instrText>
        </w:r>
        <w:r>
          <w:rPr>
            <w:noProof/>
            <w:webHidden/>
          </w:rPr>
        </w:r>
        <w:r>
          <w:rPr>
            <w:noProof/>
            <w:webHidden/>
          </w:rPr>
          <w:fldChar w:fldCharType="separate"/>
        </w:r>
        <w:r w:rsidR="00707D5D">
          <w:rPr>
            <w:noProof/>
            <w:webHidden/>
          </w:rPr>
          <w:t>6</w:t>
        </w:r>
        <w:r>
          <w:rPr>
            <w:noProof/>
            <w:webHidden/>
          </w:rPr>
          <w:fldChar w:fldCharType="end"/>
        </w:r>
      </w:hyperlink>
    </w:p>
    <w:p w14:paraId="52703539" w14:textId="6F660AE4"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2" w:history="1">
        <w:r w:rsidRPr="006968E2">
          <w:rPr>
            <w:rStyle w:val="Hyperlink"/>
            <w:rFonts w:asciiTheme="majorHAnsi" w:hAnsiTheme="majorHAnsi"/>
            <w:noProof/>
          </w:rPr>
          <w:t>2.2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Kommunikasjon</w:t>
        </w:r>
        <w:r>
          <w:rPr>
            <w:noProof/>
            <w:webHidden/>
          </w:rPr>
          <w:tab/>
        </w:r>
        <w:r>
          <w:rPr>
            <w:noProof/>
            <w:webHidden/>
          </w:rPr>
          <w:fldChar w:fldCharType="begin"/>
        </w:r>
        <w:r>
          <w:rPr>
            <w:noProof/>
            <w:webHidden/>
          </w:rPr>
          <w:instrText xml:space="preserve"> PAGEREF _Toc231993852 \h </w:instrText>
        </w:r>
        <w:r>
          <w:rPr>
            <w:noProof/>
            <w:webHidden/>
          </w:rPr>
        </w:r>
        <w:r>
          <w:rPr>
            <w:noProof/>
            <w:webHidden/>
          </w:rPr>
          <w:fldChar w:fldCharType="separate"/>
        </w:r>
        <w:r w:rsidR="00707D5D">
          <w:rPr>
            <w:noProof/>
            <w:webHidden/>
          </w:rPr>
          <w:t>6</w:t>
        </w:r>
        <w:r>
          <w:rPr>
            <w:noProof/>
            <w:webHidden/>
          </w:rPr>
          <w:fldChar w:fldCharType="end"/>
        </w:r>
      </w:hyperlink>
    </w:p>
    <w:p w14:paraId="35B69FED" w14:textId="0147687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3" w:history="1">
        <w:r w:rsidRPr="006968E2">
          <w:rPr>
            <w:rStyle w:val="Hyperlink"/>
            <w:rFonts w:asciiTheme="majorHAnsi" w:hAnsiTheme="majorHAnsi"/>
            <w:noProof/>
          </w:rPr>
          <w:t>2.3</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lønns- og arbeidsvilkår</w:t>
        </w:r>
        <w:r>
          <w:rPr>
            <w:noProof/>
            <w:webHidden/>
          </w:rPr>
          <w:tab/>
        </w:r>
        <w:r>
          <w:rPr>
            <w:noProof/>
            <w:webHidden/>
          </w:rPr>
          <w:fldChar w:fldCharType="begin"/>
        </w:r>
        <w:r>
          <w:rPr>
            <w:noProof/>
            <w:webHidden/>
          </w:rPr>
          <w:instrText xml:space="preserve"> PAGEREF _Toc231993853 \h </w:instrText>
        </w:r>
        <w:r>
          <w:rPr>
            <w:noProof/>
            <w:webHidden/>
          </w:rPr>
        </w:r>
        <w:r>
          <w:rPr>
            <w:noProof/>
            <w:webHidden/>
          </w:rPr>
          <w:fldChar w:fldCharType="separate"/>
        </w:r>
        <w:r w:rsidR="00707D5D">
          <w:rPr>
            <w:noProof/>
            <w:webHidden/>
          </w:rPr>
          <w:t>6</w:t>
        </w:r>
        <w:r>
          <w:rPr>
            <w:noProof/>
            <w:webHidden/>
          </w:rPr>
          <w:fldChar w:fldCharType="end"/>
        </w:r>
      </w:hyperlink>
    </w:p>
    <w:p w14:paraId="3A22273B" w14:textId="1675C9F1"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4" w:history="1">
        <w:r w:rsidRPr="006968E2">
          <w:rPr>
            <w:rStyle w:val="Hyperlink"/>
            <w:rFonts w:asciiTheme="majorHAnsi" w:hAnsiTheme="majorHAnsi"/>
            <w:noProof/>
          </w:rPr>
          <w:t>2.4</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Taushetsplikt</w:t>
        </w:r>
        <w:r>
          <w:rPr>
            <w:noProof/>
            <w:webHidden/>
          </w:rPr>
          <w:tab/>
        </w:r>
        <w:r>
          <w:rPr>
            <w:noProof/>
            <w:webHidden/>
          </w:rPr>
          <w:fldChar w:fldCharType="begin"/>
        </w:r>
        <w:r>
          <w:rPr>
            <w:noProof/>
            <w:webHidden/>
          </w:rPr>
          <w:instrText xml:space="preserve"> PAGEREF _Toc231993854 \h </w:instrText>
        </w:r>
        <w:r>
          <w:rPr>
            <w:noProof/>
            <w:webHidden/>
          </w:rPr>
        </w:r>
        <w:r>
          <w:rPr>
            <w:noProof/>
            <w:webHidden/>
          </w:rPr>
          <w:fldChar w:fldCharType="separate"/>
        </w:r>
        <w:r w:rsidR="00707D5D">
          <w:rPr>
            <w:noProof/>
            <w:webHidden/>
          </w:rPr>
          <w:t>6</w:t>
        </w:r>
        <w:r>
          <w:rPr>
            <w:noProof/>
            <w:webHidden/>
          </w:rPr>
          <w:fldChar w:fldCharType="end"/>
        </w:r>
      </w:hyperlink>
    </w:p>
    <w:p w14:paraId="4B47DDFF" w14:textId="1FCFA42C"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5" w:history="1">
        <w:r w:rsidRPr="006968E2">
          <w:rPr>
            <w:rStyle w:val="Hyperlink"/>
            <w:rFonts w:asciiTheme="majorHAnsi" w:hAnsiTheme="majorHAnsi"/>
            <w:noProof/>
          </w:rPr>
          <w:t>2.5</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Oppdatering av konkurransegrunnlaget</w:t>
        </w:r>
        <w:r>
          <w:rPr>
            <w:noProof/>
            <w:webHidden/>
          </w:rPr>
          <w:tab/>
        </w:r>
        <w:r>
          <w:rPr>
            <w:noProof/>
            <w:webHidden/>
          </w:rPr>
          <w:fldChar w:fldCharType="begin"/>
        </w:r>
        <w:r>
          <w:rPr>
            <w:noProof/>
            <w:webHidden/>
          </w:rPr>
          <w:instrText xml:space="preserve"> PAGEREF _Toc231993855 \h </w:instrText>
        </w:r>
        <w:r>
          <w:rPr>
            <w:noProof/>
            <w:webHidden/>
          </w:rPr>
        </w:r>
        <w:r>
          <w:rPr>
            <w:noProof/>
            <w:webHidden/>
          </w:rPr>
          <w:fldChar w:fldCharType="separate"/>
        </w:r>
        <w:r w:rsidR="00707D5D">
          <w:rPr>
            <w:noProof/>
            <w:webHidden/>
          </w:rPr>
          <w:t>6</w:t>
        </w:r>
        <w:r>
          <w:rPr>
            <w:noProof/>
            <w:webHidden/>
          </w:rPr>
          <w:fldChar w:fldCharType="end"/>
        </w:r>
      </w:hyperlink>
    </w:p>
    <w:p w14:paraId="1F1C5821" w14:textId="2F5FBFE0"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6" w:history="1">
        <w:r w:rsidRPr="006968E2">
          <w:rPr>
            <w:rStyle w:val="Hyperlink"/>
            <w:rFonts w:asciiTheme="majorHAnsi" w:hAnsiTheme="majorHAnsi"/>
            <w:noProof/>
          </w:rPr>
          <w:t>2.6</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Tilleggsopplysninger</w:t>
        </w:r>
        <w:r>
          <w:rPr>
            <w:noProof/>
            <w:webHidden/>
          </w:rPr>
          <w:tab/>
        </w:r>
        <w:r>
          <w:rPr>
            <w:noProof/>
            <w:webHidden/>
          </w:rPr>
          <w:fldChar w:fldCharType="begin"/>
        </w:r>
        <w:r>
          <w:rPr>
            <w:noProof/>
            <w:webHidden/>
          </w:rPr>
          <w:instrText xml:space="preserve"> PAGEREF _Toc231993856 \h </w:instrText>
        </w:r>
        <w:r>
          <w:rPr>
            <w:noProof/>
            <w:webHidden/>
          </w:rPr>
        </w:r>
        <w:r>
          <w:rPr>
            <w:noProof/>
            <w:webHidden/>
          </w:rPr>
          <w:fldChar w:fldCharType="separate"/>
        </w:r>
        <w:r w:rsidR="00707D5D">
          <w:rPr>
            <w:noProof/>
            <w:webHidden/>
          </w:rPr>
          <w:t>6</w:t>
        </w:r>
        <w:r>
          <w:rPr>
            <w:noProof/>
            <w:webHidden/>
          </w:rPr>
          <w:fldChar w:fldCharType="end"/>
        </w:r>
      </w:hyperlink>
    </w:p>
    <w:p w14:paraId="1D6DB153" w14:textId="37DA045A" w:rsidR="0090265E" w:rsidRDefault="0090265E">
      <w:pPr>
        <w:pStyle w:val="TOC1"/>
        <w:rPr>
          <w:rFonts w:asciiTheme="minorHAnsi" w:eastAsiaTheme="minorEastAsia" w:hAnsiTheme="minorHAnsi" w:cstheme="minorBidi"/>
          <w:noProof/>
          <w:kern w:val="2"/>
          <w:sz w:val="24"/>
          <w:szCs w:val="24"/>
          <w14:ligatures w14:val="standardContextual"/>
        </w:rPr>
      </w:pPr>
      <w:hyperlink w:anchor="_Toc231993857" w:history="1">
        <w:r w:rsidRPr="006968E2">
          <w:rPr>
            <w:rStyle w:val="Hyperlink"/>
            <w:noProof/>
          </w:rPr>
          <w:t>3</w:t>
        </w:r>
        <w:r>
          <w:rPr>
            <w:rFonts w:asciiTheme="minorHAnsi" w:eastAsiaTheme="minorEastAsia" w:hAnsiTheme="minorHAnsi" w:cstheme="minorBidi"/>
            <w:noProof/>
            <w:kern w:val="2"/>
            <w:sz w:val="24"/>
            <w:szCs w:val="24"/>
            <w14:ligatures w14:val="standardContextual"/>
          </w:rPr>
          <w:tab/>
        </w:r>
        <w:r w:rsidRPr="006968E2">
          <w:rPr>
            <w:rStyle w:val="Hyperlink"/>
            <w:noProof/>
          </w:rPr>
          <w:t>DET EUROPEISKE EGENERKLÆRINGSSKJEMAET (ESPD)</w:t>
        </w:r>
        <w:r>
          <w:rPr>
            <w:noProof/>
            <w:webHidden/>
          </w:rPr>
          <w:tab/>
        </w:r>
        <w:r>
          <w:rPr>
            <w:noProof/>
            <w:webHidden/>
          </w:rPr>
          <w:fldChar w:fldCharType="begin"/>
        </w:r>
        <w:r>
          <w:rPr>
            <w:noProof/>
            <w:webHidden/>
          </w:rPr>
          <w:instrText xml:space="preserve"> PAGEREF _Toc231993857 \h </w:instrText>
        </w:r>
        <w:r>
          <w:rPr>
            <w:noProof/>
            <w:webHidden/>
          </w:rPr>
        </w:r>
        <w:r>
          <w:rPr>
            <w:noProof/>
            <w:webHidden/>
          </w:rPr>
          <w:fldChar w:fldCharType="separate"/>
        </w:r>
        <w:r w:rsidR="00707D5D">
          <w:rPr>
            <w:noProof/>
            <w:webHidden/>
          </w:rPr>
          <w:t>7</w:t>
        </w:r>
        <w:r>
          <w:rPr>
            <w:noProof/>
            <w:webHidden/>
          </w:rPr>
          <w:fldChar w:fldCharType="end"/>
        </w:r>
      </w:hyperlink>
    </w:p>
    <w:p w14:paraId="14386DA2" w14:textId="63216673"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8" w:history="1">
        <w:r w:rsidRPr="006968E2">
          <w:rPr>
            <w:rStyle w:val="Hyperlink"/>
            <w:rFonts w:asciiTheme="majorHAnsi" w:hAnsiTheme="majorHAnsi"/>
            <w:noProof/>
          </w:rPr>
          <w:t>3.1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Generelt om det europeiske egenerklæringsskjemaet</w:t>
        </w:r>
        <w:r>
          <w:rPr>
            <w:noProof/>
            <w:webHidden/>
          </w:rPr>
          <w:tab/>
        </w:r>
        <w:r>
          <w:rPr>
            <w:noProof/>
            <w:webHidden/>
          </w:rPr>
          <w:fldChar w:fldCharType="begin"/>
        </w:r>
        <w:r>
          <w:rPr>
            <w:noProof/>
            <w:webHidden/>
          </w:rPr>
          <w:instrText xml:space="preserve"> PAGEREF _Toc231993858 \h </w:instrText>
        </w:r>
        <w:r>
          <w:rPr>
            <w:noProof/>
            <w:webHidden/>
          </w:rPr>
        </w:r>
        <w:r>
          <w:rPr>
            <w:noProof/>
            <w:webHidden/>
          </w:rPr>
          <w:fldChar w:fldCharType="separate"/>
        </w:r>
        <w:r w:rsidR="00707D5D">
          <w:rPr>
            <w:noProof/>
            <w:webHidden/>
          </w:rPr>
          <w:t>7</w:t>
        </w:r>
        <w:r>
          <w:rPr>
            <w:noProof/>
            <w:webHidden/>
          </w:rPr>
          <w:fldChar w:fldCharType="end"/>
        </w:r>
      </w:hyperlink>
    </w:p>
    <w:p w14:paraId="53D2A755" w14:textId="3D3CFD56"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59" w:history="1">
        <w:r w:rsidRPr="006968E2">
          <w:rPr>
            <w:rStyle w:val="Hyperlink"/>
            <w:rFonts w:asciiTheme="majorHAnsi" w:hAnsiTheme="majorHAnsi"/>
            <w:noProof/>
          </w:rPr>
          <w:t>3.2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Nasjonale avvisningsgrunner</w:t>
        </w:r>
        <w:r>
          <w:rPr>
            <w:noProof/>
            <w:webHidden/>
          </w:rPr>
          <w:tab/>
        </w:r>
        <w:r>
          <w:rPr>
            <w:noProof/>
            <w:webHidden/>
          </w:rPr>
          <w:fldChar w:fldCharType="begin"/>
        </w:r>
        <w:r>
          <w:rPr>
            <w:noProof/>
            <w:webHidden/>
          </w:rPr>
          <w:instrText xml:space="preserve"> PAGEREF _Toc231993859 \h </w:instrText>
        </w:r>
        <w:r>
          <w:rPr>
            <w:noProof/>
            <w:webHidden/>
          </w:rPr>
        </w:r>
        <w:r>
          <w:rPr>
            <w:noProof/>
            <w:webHidden/>
          </w:rPr>
          <w:fldChar w:fldCharType="separate"/>
        </w:r>
        <w:r w:rsidR="00707D5D">
          <w:rPr>
            <w:noProof/>
            <w:webHidden/>
          </w:rPr>
          <w:t>7</w:t>
        </w:r>
        <w:r>
          <w:rPr>
            <w:noProof/>
            <w:webHidden/>
          </w:rPr>
          <w:fldChar w:fldCharType="end"/>
        </w:r>
      </w:hyperlink>
    </w:p>
    <w:p w14:paraId="536A4CA8" w14:textId="5C88984B" w:rsidR="0090265E" w:rsidRDefault="0090265E">
      <w:pPr>
        <w:pStyle w:val="TOC1"/>
        <w:rPr>
          <w:rFonts w:asciiTheme="minorHAnsi" w:eastAsiaTheme="minorEastAsia" w:hAnsiTheme="minorHAnsi" w:cstheme="minorBidi"/>
          <w:noProof/>
          <w:kern w:val="2"/>
          <w:sz w:val="24"/>
          <w:szCs w:val="24"/>
          <w14:ligatures w14:val="standardContextual"/>
        </w:rPr>
      </w:pPr>
      <w:hyperlink w:anchor="_Toc231993860" w:history="1">
        <w:r w:rsidRPr="006968E2">
          <w:rPr>
            <w:rStyle w:val="Hyperlink"/>
            <w:noProof/>
          </w:rPr>
          <w:t>4</w:t>
        </w:r>
        <w:r>
          <w:rPr>
            <w:rFonts w:asciiTheme="minorHAnsi" w:eastAsiaTheme="minorEastAsia" w:hAnsiTheme="minorHAnsi" w:cstheme="minorBidi"/>
            <w:noProof/>
            <w:kern w:val="2"/>
            <w:sz w:val="24"/>
            <w:szCs w:val="24"/>
            <w14:ligatures w14:val="standardContextual"/>
          </w:rPr>
          <w:tab/>
        </w:r>
        <w:r w:rsidRPr="006968E2">
          <w:rPr>
            <w:rStyle w:val="Hyperlink"/>
            <w:noProof/>
          </w:rPr>
          <w:t>KVALIFIKASJONSKRAV</w:t>
        </w:r>
        <w:r>
          <w:rPr>
            <w:noProof/>
            <w:webHidden/>
          </w:rPr>
          <w:tab/>
        </w:r>
        <w:r>
          <w:rPr>
            <w:noProof/>
            <w:webHidden/>
          </w:rPr>
          <w:fldChar w:fldCharType="begin"/>
        </w:r>
        <w:r>
          <w:rPr>
            <w:noProof/>
            <w:webHidden/>
          </w:rPr>
          <w:instrText xml:space="preserve"> PAGEREF _Toc231993860 \h </w:instrText>
        </w:r>
        <w:r>
          <w:rPr>
            <w:noProof/>
            <w:webHidden/>
          </w:rPr>
        </w:r>
        <w:r>
          <w:rPr>
            <w:noProof/>
            <w:webHidden/>
          </w:rPr>
          <w:fldChar w:fldCharType="separate"/>
        </w:r>
        <w:r w:rsidR="00707D5D">
          <w:rPr>
            <w:noProof/>
            <w:webHidden/>
          </w:rPr>
          <w:t>7</w:t>
        </w:r>
        <w:r>
          <w:rPr>
            <w:noProof/>
            <w:webHidden/>
          </w:rPr>
          <w:fldChar w:fldCharType="end"/>
        </w:r>
      </w:hyperlink>
    </w:p>
    <w:p w14:paraId="300BAEA3" w14:textId="70A218B0"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1" w:history="1">
        <w:r w:rsidRPr="006968E2">
          <w:rPr>
            <w:rStyle w:val="Hyperlink"/>
            <w:rFonts w:asciiTheme="majorHAnsi" w:hAnsiTheme="majorHAnsi"/>
            <w:noProof/>
          </w:rPr>
          <w:t>4.1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leverandørens registrering, autorisasjon mv.</w:t>
        </w:r>
        <w:r>
          <w:rPr>
            <w:noProof/>
            <w:webHidden/>
          </w:rPr>
          <w:tab/>
        </w:r>
        <w:r>
          <w:rPr>
            <w:noProof/>
            <w:webHidden/>
          </w:rPr>
          <w:fldChar w:fldCharType="begin"/>
        </w:r>
        <w:r>
          <w:rPr>
            <w:noProof/>
            <w:webHidden/>
          </w:rPr>
          <w:instrText xml:space="preserve"> PAGEREF _Toc231993861 \h </w:instrText>
        </w:r>
        <w:r>
          <w:rPr>
            <w:noProof/>
            <w:webHidden/>
          </w:rPr>
        </w:r>
        <w:r>
          <w:rPr>
            <w:noProof/>
            <w:webHidden/>
          </w:rPr>
          <w:fldChar w:fldCharType="separate"/>
        </w:r>
        <w:r w:rsidR="00707D5D">
          <w:rPr>
            <w:noProof/>
            <w:webHidden/>
          </w:rPr>
          <w:t>7</w:t>
        </w:r>
        <w:r>
          <w:rPr>
            <w:noProof/>
            <w:webHidden/>
          </w:rPr>
          <w:fldChar w:fldCharType="end"/>
        </w:r>
      </w:hyperlink>
    </w:p>
    <w:p w14:paraId="4B376261" w14:textId="4778809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2" w:history="1">
        <w:r w:rsidRPr="006968E2">
          <w:rPr>
            <w:rStyle w:val="Hyperlink"/>
            <w:rFonts w:asciiTheme="majorHAnsi" w:hAnsiTheme="majorHAnsi"/>
            <w:noProof/>
          </w:rPr>
          <w:t>4.2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skatteattest</w:t>
        </w:r>
        <w:r>
          <w:rPr>
            <w:noProof/>
            <w:webHidden/>
          </w:rPr>
          <w:tab/>
        </w:r>
        <w:r>
          <w:rPr>
            <w:noProof/>
            <w:webHidden/>
          </w:rPr>
          <w:fldChar w:fldCharType="begin"/>
        </w:r>
        <w:r>
          <w:rPr>
            <w:noProof/>
            <w:webHidden/>
          </w:rPr>
          <w:instrText xml:space="preserve"> PAGEREF _Toc231993862 \h </w:instrText>
        </w:r>
        <w:r>
          <w:rPr>
            <w:noProof/>
            <w:webHidden/>
          </w:rPr>
        </w:r>
        <w:r>
          <w:rPr>
            <w:noProof/>
            <w:webHidden/>
          </w:rPr>
          <w:fldChar w:fldCharType="separate"/>
        </w:r>
        <w:r w:rsidR="00707D5D">
          <w:rPr>
            <w:noProof/>
            <w:webHidden/>
          </w:rPr>
          <w:t>8</w:t>
        </w:r>
        <w:r>
          <w:rPr>
            <w:noProof/>
            <w:webHidden/>
          </w:rPr>
          <w:fldChar w:fldCharType="end"/>
        </w:r>
      </w:hyperlink>
    </w:p>
    <w:p w14:paraId="26C601CD" w14:textId="2F2E459D"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3" w:history="1">
        <w:r w:rsidRPr="006968E2">
          <w:rPr>
            <w:rStyle w:val="Hyperlink"/>
            <w:rFonts w:asciiTheme="majorHAnsi" w:hAnsiTheme="majorHAnsi"/>
            <w:noProof/>
          </w:rPr>
          <w:t>4.3</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økonomisk og finansiell kapasitet</w:t>
        </w:r>
        <w:r>
          <w:rPr>
            <w:noProof/>
            <w:webHidden/>
          </w:rPr>
          <w:tab/>
        </w:r>
        <w:r>
          <w:rPr>
            <w:noProof/>
            <w:webHidden/>
          </w:rPr>
          <w:fldChar w:fldCharType="begin"/>
        </w:r>
        <w:r>
          <w:rPr>
            <w:noProof/>
            <w:webHidden/>
          </w:rPr>
          <w:instrText xml:space="preserve"> PAGEREF _Toc231993863 \h </w:instrText>
        </w:r>
        <w:r>
          <w:rPr>
            <w:noProof/>
            <w:webHidden/>
          </w:rPr>
        </w:r>
        <w:r>
          <w:rPr>
            <w:noProof/>
            <w:webHidden/>
          </w:rPr>
          <w:fldChar w:fldCharType="separate"/>
        </w:r>
        <w:r w:rsidR="00707D5D">
          <w:rPr>
            <w:noProof/>
            <w:webHidden/>
          </w:rPr>
          <w:t>8</w:t>
        </w:r>
        <w:r>
          <w:rPr>
            <w:noProof/>
            <w:webHidden/>
          </w:rPr>
          <w:fldChar w:fldCharType="end"/>
        </w:r>
      </w:hyperlink>
    </w:p>
    <w:p w14:paraId="153FD1CB" w14:textId="074D7826"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4" w:history="1">
        <w:r w:rsidRPr="006968E2">
          <w:rPr>
            <w:rStyle w:val="Hyperlink"/>
            <w:rFonts w:asciiTheme="majorHAnsi" w:hAnsiTheme="majorHAnsi"/>
            <w:noProof/>
          </w:rPr>
          <w:t>4.4</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tekniske og faglige kvalifikasjoner</w:t>
        </w:r>
        <w:r>
          <w:rPr>
            <w:noProof/>
            <w:webHidden/>
          </w:rPr>
          <w:tab/>
        </w:r>
        <w:r>
          <w:rPr>
            <w:noProof/>
            <w:webHidden/>
          </w:rPr>
          <w:fldChar w:fldCharType="begin"/>
        </w:r>
        <w:r>
          <w:rPr>
            <w:noProof/>
            <w:webHidden/>
          </w:rPr>
          <w:instrText xml:space="preserve"> PAGEREF _Toc231993864 \h </w:instrText>
        </w:r>
        <w:r>
          <w:rPr>
            <w:noProof/>
            <w:webHidden/>
          </w:rPr>
        </w:r>
        <w:r>
          <w:rPr>
            <w:noProof/>
            <w:webHidden/>
          </w:rPr>
          <w:fldChar w:fldCharType="separate"/>
        </w:r>
        <w:r w:rsidR="00707D5D">
          <w:rPr>
            <w:noProof/>
            <w:webHidden/>
          </w:rPr>
          <w:t>8</w:t>
        </w:r>
        <w:r>
          <w:rPr>
            <w:noProof/>
            <w:webHidden/>
          </w:rPr>
          <w:fldChar w:fldCharType="end"/>
        </w:r>
      </w:hyperlink>
    </w:p>
    <w:p w14:paraId="4C6014B0" w14:textId="5AC3FFD9"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5" w:history="1">
        <w:r w:rsidRPr="006968E2">
          <w:rPr>
            <w:rStyle w:val="Hyperlink"/>
            <w:rFonts w:asciiTheme="majorHAnsi" w:hAnsiTheme="majorHAnsi"/>
            <w:noProof/>
          </w:rPr>
          <w:t>4.5</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Krav til kvalitetssikringsstandarder og miljøledelsesstandarder</w:t>
        </w:r>
        <w:r>
          <w:rPr>
            <w:noProof/>
            <w:webHidden/>
          </w:rPr>
          <w:tab/>
        </w:r>
        <w:r>
          <w:rPr>
            <w:noProof/>
            <w:webHidden/>
          </w:rPr>
          <w:fldChar w:fldCharType="begin"/>
        </w:r>
        <w:r>
          <w:rPr>
            <w:noProof/>
            <w:webHidden/>
          </w:rPr>
          <w:instrText xml:space="preserve"> PAGEREF _Toc231993865 \h </w:instrText>
        </w:r>
        <w:r>
          <w:rPr>
            <w:noProof/>
            <w:webHidden/>
          </w:rPr>
        </w:r>
        <w:r>
          <w:rPr>
            <w:noProof/>
            <w:webHidden/>
          </w:rPr>
          <w:fldChar w:fldCharType="separate"/>
        </w:r>
        <w:r w:rsidR="00707D5D">
          <w:rPr>
            <w:noProof/>
            <w:webHidden/>
          </w:rPr>
          <w:t>9</w:t>
        </w:r>
        <w:r>
          <w:rPr>
            <w:noProof/>
            <w:webHidden/>
          </w:rPr>
          <w:fldChar w:fldCharType="end"/>
        </w:r>
      </w:hyperlink>
    </w:p>
    <w:p w14:paraId="1D0689C4" w14:textId="660F9D9E"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6" w:history="1">
        <w:r w:rsidRPr="006968E2">
          <w:rPr>
            <w:rStyle w:val="Hyperlink"/>
            <w:rFonts w:asciiTheme="majorHAnsi" w:hAnsiTheme="majorHAnsi"/>
            <w:noProof/>
          </w:rPr>
          <w:t>4.6</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Støtte fra andre virksomheter</w:t>
        </w:r>
        <w:r>
          <w:rPr>
            <w:noProof/>
            <w:webHidden/>
          </w:rPr>
          <w:tab/>
        </w:r>
        <w:r>
          <w:rPr>
            <w:noProof/>
            <w:webHidden/>
          </w:rPr>
          <w:fldChar w:fldCharType="begin"/>
        </w:r>
        <w:r>
          <w:rPr>
            <w:noProof/>
            <w:webHidden/>
          </w:rPr>
          <w:instrText xml:space="preserve"> PAGEREF _Toc231993866 \h </w:instrText>
        </w:r>
        <w:r>
          <w:rPr>
            <w:noProof/>
            <w:webHidden/>
          </w:rPr>
        </w:r>
        <w:r>
          <w:rPr>
            <w:noProof/>
            <w:webHidden/>
          </w:rPr>
          <w:fldChar w:fldCharType="separate"/>
        </w:r>
        <w:r w:rsidR="00707D5D">
          <w:rPr>
            <w:noProof/>
            <w:webHidden/>
          </w:rPr>
          <w:t>9</w:t>
        </w:r>
        <w:r>
          <w:rPr>
            <w:noProof/>
            <w:webHidden/>
          </w:rPr>
          <w:fldChar w:fldCharType="end"/>
        </w:r>
      </w:hyperlink>
    </w:p>
    <w:p w14:paraId="1EDFF846" w14:textId="5E50206E" w:rsidR="0090265E" w:rsidRDefault="0090265E">
      <w:pPr>
        <w:pStyle w:val="TOC1"/>
        <w:rPr>
          <w:rFonts w:asciiTheme="minorHAnsi" w:eastAsiaTheme="minorEastAsia" w:hAnsiTheme="minorHAnsi" w:cstheme="minorBidi"/>
          <w:noProof/>
          <w:kern w:val="2"/>
          <w:sz w:val="24"/>
          <w:szCs w:val="24"/>
          <w14:ligatures w14:val="standardContextual"/>
        </w:rPr>
      </w:pPr>
      <w:hyperlink w:anchor="_Toc231993867" w:history="1">
        <w:r w:rsidRPr="006968E2">
          <w:rPr>
            <w:rStyle w:val="Hyperlink"/>
            <w:noProof/>
          </w:rPr>
          <w:t>5</w:t>
        </w:r>
        <w:r>
          <w:rPr>
            <w:rFonts w:asciiTheme="minorHAnsi" w:eastAsiaTheme="minorEastAsia" w:hAnsiTheme="minorHAnsi" w:cstheme="minorBidi"/>
            <w:noProof/>
            <w:kern w:val="2"/>
            <w:sz w:val="24"/>
            <w:szCs w:val="24"/>
            <w14:ligatures w14:val="standardContextual"/>
          </w:rPr>
          <w:tab/>
        </w:r>
        <w:r w:rsidRPr="006968E2">
          <w:rPr>
            <w:rStyle w:val="Hyperlink"/>
            <w:noProof/>
          </w:rPr>
          <w:t>INNLEVERING AV TILBUD OG TILBUDETS UTFORMING</w:t>
        </w:r>
        <w:r>
          <w:rPr>
            <w:noProof/>
            <w:webHidden/>
          </w:rPr>
          <w:tab/>
        </w:r>
        <w:r>
          <w:rPr>
            <w:noProof/>
            <w:webHidden/>
          </w:rPr>
          <w:fldChar w:fldCharType="begin"/>
        </w:r>
        <w:r>
          <w:rPr>
            <w:noProof/>
            <w:webHidden/>
          </w:rPr>
          <w:instrText xml:space="preserve"> PAGEREF _Toc231993867 \h </w:instrText>
        </w:r>
        <w:r>
          <w:rPr>
            <w:noProof/>
            <w:webHidden/>
          </w:rPr>
        </w:r>
        <w:r>
          <w:rPr>
            <w:noProof/>
            <w:webHidden/>
          </w:rPr>
          <w:fldChar w:fldCharType="separate"/>
        </w:r>
        <w:r w:rsidR="00707D5D">
          <w:rPr>
            <w:noProof/>
            <w:webHidden/>
          </w:rPr>
          <w:t>10</w:t>
        </w:r>
        <w:r>
          <w:rPr>
            <w:noProof/>
            <w:webHidden/>
          </w:rPr>
          <w:fldChar w:fldCharType="end"/>
        </w:r>
      </w:hyperlink>
    </w:p>
    <w:p w14:paraId="114467A1" w14:textId="60B70829"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8" w:history="1">
        <w:r w:rsidRPr="006968E2">
          <w:rPr>
            <w:rStyle w:val="Hyperlink"/>
            <w:rFonts w:asciiTheme="majorHAnsi" w:hAnsiTheme="majorHAnsi"/>
            <w:noProof/>
          </w:rPr>
          <w:t>5.1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Innlevering av tilbud</w:t>
        </w:r>
        <w:r>
          <w:rPr>
            <w:noProof/>
            <w:webHidden/>
          </w:rPr>
          <w:tab/>
        </w:r>
        <w:r>
          <w:rPr>
            <w:noProof/>
            <w:webHidden/>
          </w:rPr>
          <w:fldChar w:fldCharType="begin"/>
        </w:r>
        <w:r>
          <w:rPr>
            <w:noProof/>
            <w:webHidden/>
          </w:rPr>
          <w:instrText xml:space="preserve"> PAGEREF _Toc231993868 \h </w:instrText>
        </w:r>
        <w:r>
          <w:rPr>
            <w:noProof/>
            <w:webHidden/>
          </w:rPr>
        </w:r>
        <w:r>
          <w:rPr>
            <w:noProof/>
            <w:webHidden/>
          </w:rPr>
          <w:fldChar w:fldCharType="separate"/>
        </w:r>
        <w:r w:rsidR="00707D5D">
          <w:rPr>
            <w:noProof/>
            <w:webHidden/>
          </w:rPr>
          <w:t>10</w:t>
        </w:r>
        <w:r>
          <w:rPr>
            <w:noProof/>
            <w:webHidden/>
          </w:rPr>
          <w:fldChar w:fldCharType="end"/>
        </w:r>
      </w:hyperlink>
    </w:p>
    <w:p w14:paraId="084848EF" w14:textId="3E7DAF2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69" w:history="1">
        <w:r w:rsidRPr="006968E2">
          <w:rPr>
            <w:rStyle w:val="Hyperlink"/>
            <w:rFonts w:asciiTheme="majorHAnsi" w:hAnsiTheme="majorHAnsi" w:cstheme="majorHAnsi"/>
            <w:noProof/>
          </w:rPr>
          <w:t>5.1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cstheme="majorHAnsi"/>
            <w:noProof/>
          </w:rPr>
          <w:t>Tilbudets utforming</w:t>
        </w:r>
        <w:r>
          <w:rPr>
            <w:noProof/>
            <w:webHidden/>
          </w:rPr>
          <w:tab/>
        </w:r>
        <w:r>
          <w:rPr>
            <w:noProof/>
            <w:webHidden/>
          </w:rPr>
          <w:fldChar w:fldCharType="begin"/>
        </w:r>
        <w:r>
          <w:rPr>
            <w:noProof/>
            <w:webHidden/>
          </w:rPr>
          <w:instrText xml:space="preserve"> PAGEREF _Toc231993869 \h </w:instrText>
        </w:r>
        <w:r>
          <w:rPr>
            <w:noProof/>
            <w:webHidden/>
          </w:rPr>
        </w:r>
        <w:r>
          <w:rPr>
            <w:noProof/>
            <w:webHidden/>
          </w:rPr>
          <w:fldChar w:fldCharType="separate"/>
        </w:r>
        <w:r w:rsidR="00707D5D">
          <w:rPr>
            <w:noProof/>
            <w:webHidden/>
          </w:rPr>
          <w:t>10</w:t>
        </w:r>
        <w:r>
          <w:rPr>
            <w:noProof/>
            <w:webHidden/>
          </w:rPr>
          <w:fldChar w:fldCharType="end"/>
        </w:r>
      </w:hyperlink>
    </w:p>
    <w:p w14:paraId="5822AA33" w14:textId="140749EA"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0" w:history="1">
        <w:r w:rsidRPr="006968E2">
          <w:rPr>
            <w:rStyle w:val="Hyperlink"/>
            <w:rFonts w:asciiTheme="majorHAnsi" w:hAnsiTheme="majorHAnsi"/>
            <w:noProof/>
          </w:rPr>
          <w:t>5.2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Alternative tilbud</w:t>
        </w:r>
        <w:r>
          <w:rPr>
            <w:noProof/>
            <w:webHidden/>
          </w:rPr>
          <w:tab/>
        </w:r>
        <w:r>
          <w:rPr>
            <w:noProof/>
            <w:webHidden/>
          </w:rPr>
          <w:fldChar w:fldCharType="begin"/>
        </w:r>
        <w:r>
          <w:rPr>
            <w:noProof/>
            <w:webHidden/>
          </w:rPr>
          <w:instrText xml:space="preserve"> PAGEREF _Toc231993870 \h </w:instrText>
        </w:r>
        <w:r>
          <w:rPr>
            <w:noProof/>
            <w:webHidden/>
          </w:rPr>
        </w:r>
        <w:r>
          <w:rPr>
            <w:noProof/>
            <w:webHidden/>
          </w:rPr>
          <w:fldChar w:fldCharType="separate"/>
        </w:r>
        <w:r w:rsidR="00707D5D">
          <w:rPr>
            <w:noProof/>
            <w:webHidden/>
          </w:rPr>
          <w:t>10</w:t>
        </w:r>
        <w:r>
          <w:rPr>
            <w:noProof/>
            <w:webHidden/>
          </w:rPr>
          <w:fldChar w:fldCharType="end"/>
        </w:r>
      </w:hyperlink>
    </w:p>
    <w:p w14:paraId="44E85B44" w14:textId="79B20491"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1" w:history="1">
        <w:r w:rsidRPr="006968E2">
          <w:rPr>
            <w:rStyle w:val="Hyperlink"/>
            <w:rFonts w:asciiTheme="majorHAnsi" w:hAnsiTheme="majorHAnsi"/>
            <w:noProof/>
          </w:rPr>
          <w:t>5.3</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Parallelle tilbud</w:t>
        </w:r>
        <w:r>
          <w:rPr>
            <w:noProof/>
            <w:webHidden/>
          </w:rPr>
          <w:tab/>
        </w:r>
        <w:r>
          <w:rPr>
            <w:noProof/>
            <w:webHidden/>
          </w:rPr>
          <w:fldChar w:fldCharType="begin"/>
        </w:r>
        <w:r>
          <w:rPr>
            <w:noProof/>
            <w:webHidden/>
          </w:rPr>
          <w:instrText xml:space="preserve"> PAGEREF _Toc231993871 \h </w:instrText>
        </w:r>
        <w:r>
          <w:rPr>
            <w:noProof/>
            <w:webHidden/>
          </w:rPr>
        </w:r>
        <w:r>
          <w:rPr>
            <w:noProof/>
            <w:webHidden/>
          </w:rPr>
          <w:fldChar w:fldCharType="separate"/>
        </w:r>
        <w:r w:rsidR="00707D5D">
          <w:rPr>
            <w:noProof/>
            <w:webHidden/>
          </w:rPr>
          <w:t>10</w:t>
        </w:r>
        <w:r>
          <w:rPr>
            <w:noProof/>
            <w:webHidden/>
          </w:rPr>
          <w:fldChar w:fldCharType="end"/>
        </w:r>
      </w:hyperlink>
    </w:p>
    <w:p w14:paraId="21021965" w14:textId="72409F2F"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2" w:history="1">
        <w:r w:rsidRPr="006968E2">
          <w:rPr>
            <w:rStyle w:val="Hyperlink"/>
            <w:rFonts w:asciiTheme="majorHAnsi" w:hAnsiTheme="majorHAnsi"/>
            <w:noProof/>
          </w:rPr>
          <w:t>5.4</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Språk</w:t>
        </w:r>
        <w:r>
          <w:rPr>
            <w:noProof/>
            <w:webHidden/>
          </w:rPr>
          <w:tab/>
        </w:r>
        <w:r>
          <w:rPr>
            <w:noProof/>
            <w:webHidden/>
          </w:rPr>
          <w:fldChar w:fldCharType="begin"/>
        </w:r>
        <w:r>
          <w:rPr>
            <w:noProof/>
            <w:webHidden/>
          </w:rPr>
          <w:instrText xml:space="preserve"> PAGEREF _Toc231993872 \h </w:instrText>
        </w:r>
        <w:r>
          <w:rPr>
            <w:noProof/>
            <w:webHidden/>
          </w:rPr>
        </w:r>
        <w:r>
          <w:rPr>
            <w:noProof/>
            <w:webHidden/>
          </w:rPr>
          <w:fldChar w:fldCharType="separate"/>
        </w:r>
        <w:r w:rsidR="00707D5D">
          <w:rPr>
            <w:noProof/>
            <w:webHidden/>
          </w:rPr>
          <w:t>10</w:t>
        </w:r>
        <w:r>
          <w:rPr>
            <w:noProof/>
            <w:webHidden/>
          </w:rPr>
          <w:fldChar w:fldCharType="end"/>
        </w:r>
      </w:hyperlink>
    </w:p>
    <w:p w14:paraId="6894FB6D" w14:textId="6E928665"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3" w:history="1">
        <w:r w:rsidRPr="006968E2">
          <w:rPr>
            <w:rStyle w:val="Hyperlink"/>
            <w:rFonts w:asciiTheme="majorHAnsi" w:hAnsiTheme="majorHAnsi"/>
            <w:noProof/>
          </w:rPr>
          <w:t>5.5</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Forbehold</w:t>
        </w:r>
        <w:r>
          <w:rPr>
            <w:noProof/>
            <w:webHidden/>
          </w:rPr>
          <w:tab/>
        </w:r>
        <w:r>
          <w:rPr>
            <w:noProof/>
            <w:webHidden/>
          </w:rPr>
          <w:fldChar w:fldCharType="begin"/>
        </w:r>
        <w:r>
          <w:rPr>
            <w:noProof/>
            <w:webHidden/>
          </w:rPr>
          <w:instrText xml:space="preserve"> PAGEREF _Toc231993873 \h </w:instrText>
        </w:r>
        <w:r>
          <w:rPr>
            <w:noProof/>
            <w:webHidden/>
          </w:rPr>
        </w:r>
        <w:r>
          <w:rPr>
            <w:noProof/>
            <w:webHidden/>
          </w:rPr>
          <w:fldChar w:fldCharType="separate"/>
        </w:r>
        <w:r w:rsidR="00707D5D">
          <w:rPr>
            <w:noProof/>
            <w:webHidden/>
          </w:rPr>
          <w:t>11</w:t>
        </w:r>
        <w:r>
          <w:rPr>
            <w:noProof/>
            <w:webHidden/>
          </w:rPr>
          <w:fldChar w:fldCharType="end"/>
        </w:r>
      </w:hyperlink>
    </w:p>
    <w:p w14:paraId="367E663B" w14:textId="056E6E22"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4" w:history="1">
        <w:r w:rsidRPr="006968E2">
          <w:rPr>
            <w:rStyle w:val="Hyperlink"/>
            <w:rFonts w:asciiTheme="majorHAnsi" w:hAnsiTheme="majorHAnsi"/>
            <w:noProof/>
          </w:rPr>
          <w:t>5.6</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Vedståelsesfrist</w:t>
        </w:r>
        <w:r>
          <w:rPr>
            <w:noProof/>
            <w:webHidden/>
          </w:rPr>
          <w:tab/>
        </w:r>
        <w:r>
          <w:rPr>
            <w:noProof/>
            <w:webHidden/>
          </w:rPr>
          <w:fldChar w:fldCharType="begin"/>
        </w:r>
        <w:r>
          <w:rPr>
            <w:noProof/>
            <w:webHidden/>
          </w:rPr>
          <w:instrText xml:space="preserve"> PAGEREF _Toc231993874 \h </w:instrText>
        </w:r>
        <w:r>
          <w:rPr>
            <w:noProof/>
            <w:webHidden/>
          </w:rPr>
        </w:r>
        <w:r>
          <w:rPr>
            <w:noProof/>
            <w:webHidden/>
          </w:rPr>
          <w:fldChar w:fldCharType="separate"/>
        </w:r>
        <w:r w:rsidR="00707D5D">
          <w:rPr>
            <w:noProof/>
            <w:webHidden/>
          </w:rPr>
          <w:t>11</w:t>
        </w:r>
        <w:r>
          <w:rPr>
            <w:noProof/>
            <w:webHidden/>
          </w:rPr>
          <w:fldChar w:fldCharType="end"/>
        </w:r>
      </w:hyperlink>
    </w:p>
    <w:p w14:paraId="2A24B2E9" w14:textId="357E22AE"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5" w:history="1">
        <w:r w:rsidRPr="006968E2">
          <w:rPr>
            <w:rStyle w:val="Hyperlink"/>
            <w:rFonts w:asciiTheme="majorHAnsi" w:hAnsiTheme="majorHAnsi"/>
            <w:noProof/>
          </w:rPr>
          <w:t>5.7</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Omkostninger</w:t>
        </w:r>
        <w:r>
          <w:rPr>
            <w:noProof/>
            <w:webHidden/>
          </w:rPr>
          <w:tab/>
        </w:r>
        <w:r>
          <w:rPr>
            <w:noProof/>
            <w:webHidden/>
          </w:rPr>
          <w:fldChar w:fldCharType="begin"/>
        </w:r>
        <w:r>
          <w:rPr>
            <w:noProof/>
            <w:webHidden/>
          </w:rPr>
          <w:instrText xml:space="preserve"> PAGEREF _Toc231993875 \h </w:instrText>
        </w:r>
        <w:r>
          <w:rPr>
            <w:noProof/>
            <w:webHidden/>
          </w:rPr>
        </w:r>
        <w:r>
          <w:rPr>
            <w:noProof/>
            <w:webHidden/>
          </w:rPr>
          <w:fldChar w:fldCharType="separate"/>
        </w:r>
        <w:r w:rsidR="00707D5D">
          <w:rPr>
            <w:noProof/>
            <w:webHidden/>
          </w:rPr>
          <w:t>11</w:t>
        </w:r>
        <w:r>
          <w:rPr>
            <w:noProof/>
            <w:webHidden/>
          </w:rPr>
          <w:fldChar w:fldCharType="end"/>
        </w:r>
      </w:hyperlink>
    </w:p>
    <w:p w14:paraId="5CF06770" w14:textId="4DD035C4"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6" w:history="1">
        <w:r w:rsidRPr="006968E2">
          <w:rPr>
            <w:rStyle w:val="Hyperlink"/>
            <w:rFonts w:asciiTheme="majorHAnsi" w:hAnsiTheme="majorHAnsi"/>
            <w:noProof/>
          </w:rPr>
          <w:t>5.8</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Offentlighet</w:t>
        </w:r>
        <w:r>
          <w:rPr>
            <w:noProof/>
            <w:webHidden/>
          </w:rPr>
          <w:tab/>
        </w:r>
        <w:r>
          <w:rPr>
            <w:noProof/>
            <w:webHidden/>
          </w:rPr>
          <w:fldChar w:fldCharType="begin"/>
        </w:r>
        <w:r>
          <w:rPr>
            <w:noProof/>
            <w:webHidden/>
          </w:rPr>
          <w:instrText xml:space="preserve"> PAGEREF _Toc231993876 \h </w:instrText>
        </w:r>
        <w:r>
          <w:rPr>
            <w:noProof/>
            <w:webHidden/>
          </w:rPr>
        </w:r>
        <w:r>
          <w:rPr>
            <w:noProof/>
            <w:webHidden/>
          </w:rPr>
          <w:fldChar w:fldCharType="separate"/>
        </w:r>
        <w:r w:rsidR="00707D5D">
          <w:rPr>
            <w:noProof/>
            <w:webHidden/>
          </w:rPr>
          <w:t>11</w:t>
        </w:r>
        <w:r>
          <w:rPr>
            <w:noProof/>
            <w:webHidden/>
          </w:rPr>
          <w:fldChar w:fldCharType="end"/>
        </w:r>
      </w:hyperlink>
    </w:p>
    <w:p w14:paraId="0DBD28E1" w14:textId="77243027"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7" w:history="1">
        <w:r w:rsidRPr="006968E2">
          <w:rPr>
            <w:rStyle w:val="Hyperlink"/>
            <w:rFonts w:asciiTheme="majorHAnsi" w:hAnsiTheme="majorHAnsi"/>
            <w:noProof/>
          </w:rPr>
          <w:t>5.9</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Vareprøver, demonstrasjon og utprøving</w:t>
        </w:r>
        <w:r>
          <w:rPr>
            <w:noProof/>
            <w:webHidden/>
          </w:rPr>
          <w:tab/>
        </w:r>
        <w:r>
          <w:rPr>
            <w:noProof/>
            <w:webHidden/>
          </w:rPr>
          <w:fldChar w:fldCharType="begin"/>
        </w:r>
        <w:r>
          <w:rPr>
            <w:noProof/>
            <w:webHidden/>
          </w:rPr>
          <w:instrText xml:space="preserve"> PAGEREF _Toc231993877 \h </w:instrText>
        </w:r>
        <w:r>
          <w:rPr>
            <w:noProof/>
            <w:webHidden/>
          </w:rPr>
        </w:r>
        <w:r>
          <w:rPr>
            <w:noProof/>
            <w:webHidden/>
          </w:rPr>
          <w:fldChar w:fldCharType="separate"/>
        </w:r>
        <w:r w:rsidR="00707D5D">
          <w:rPr>
            <w:noProof/>
            <w:webHidden/>
          </w:rPr>
          <w:t>11</w:t>
        </w:r>
        <w:r>
          <w:rPr>
            <w:noProof/>
            <w:webHidden/>
          </w:rPr>
          <w:fldChar w:fldCharType="end"/>
        </w:r>
      </w:hyperlink>
    </w:p>
    <w:p w14:paraId="2CD5F683" w14:textId="53DCC27B" w:rsidR="0090265E" w:rsidRDefault="0090265E">
      <w:pPr>
        <w:pStyle w:val="TOC1"/>
        <w:rPr>
          <w:rFonts w:asciiTheme="minorHAnsi" w:eastAsiaTheme="minorEastAsia" w:hAnsiTheme="minorHAnsi" w:cstheme="minorBidi"/>
          <w:noProof/>
          <w:kern w:val="2"/>
          <w:sz w:val="24"/>
          <w:szCs w:val="24"/>
          <w14:ligatures w14:val="standardContextual"/>
        </w:rPr>
      </w:pPr>
      <w:hyperlink w:anchor="_Toc231993878" w:history="1">
        <w:r w:rsidRPr="006968E2">
          <w:rPr>
            <w:rStyle w:val="Hyperlink"/>
            <w:noProof/>
          </w:rPr>
          <w:t>6</w:t>
        </w:r>
        <w:r>
          <w:rPr>
            <w:rFonts w:asciiTheme="minorHAnsi" w:eastAsiaTheme="minorEastAsia" w:hAnsiTheme="minorHAnsi" w:cstheme="minorBidi"/>
            <w:noProof/>
            <w:kern w:val="2"/>
            <w:sz w:val="24"/>
            <w:szCs w:val="24"/>
            <w14:ligatures w14:val="standardContextual"/>
          </w:rPr>
          <w:tab/>
        </w:r>
        <w:r w:rsidRPr="006968E2">
          <w:rPr>
            <w:rStyle w:val="Hyperlink"/>
            <w:noProof/>
          </w:rPr>
          <w:t>TILDELINGSKRITERIER OG EVALUERING</w:t>
        </w:r>
        <w:r>
          <w:rPr>
            <w:noProof/>
            <w:webHidden/>
          </w:rPr>
          <w:tab/>
        </w:r>
        <w:r>
          <w:rPr>
            <w:noProof/>
            <w:webHidden/>
          </w:rPr>
          <w:fldChar w:fldCharType="begin"/>
        </w:r>
        <w:r>
          <w:rPr>
            <w:noProof/>
            <w:webHidden/>
          </w:rPr>
          <w:instrText xml:space="preserve"> PAGEREF _Toc231993878 \h </w:instrText>
        </w:r>
        <w:r>
          <w:rPr>
            <w:noProof/>
            <w:webHidden/>
          </w:rPr>
        </w:r>
        <w:r>
          <w:rPr>
            <w:noProof/>
            <w:webHidden/>
          </w:rPr>
          <w:fldChar w:fldCharType="separate"/>
        </w:r>
        <w:r w:rsidR="00707D5D">
          <w:rPr>
            <w:noProof/>
            <w:webHidden/>
          </w:rPr>
          <w:t>11</w:t>
        </w:r>
        <w:r>
          <w:rPr>
            <w:noProof/>
            <w:webHidden/>
          </w:rPr>
          <w:fldChar w:fldCharType="end"/>
        </w:r>
      </w:hyperlink>
    </w:p>
    <w:p w14:paraId="275ED0F7" w14:textId="619FF832"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79" w:history="1">
        <w:r w:rsidRPr="006968E2">
          <w:rPr>
            <w:rStyle w:val="Hyperlink"/>
            <w:rFonts w:asciiTheme="majorHAnsi" w:hAnsiTheme="majorHAnsi"/>
            <w:noProof/>
          </w:rPr>
          <w:t>6.1</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Tildelingskriterier</w:t>
        </w:r>
        <w:r>
          <w:rPr>
            <w:noProof/>
            <w:webHidden/>
          </w:rPr>
          <w:tab/>
        </w:r>
        <w:r>
          <w:rPr>
            <w:noProof/>
            <w:webHidden/>
          </w:rPr>
          <w:fldChar w:fldCharType="begin"/>
        </w:r>
        <w:r>
          <w:rPr>
            <w:noProof/>
            <w:webHidden/>
          </w:rPr>
          <w:instrText xml:space="preserve"> PAGEREF _Toc231993879 \h </w:instrText>
        </w:r>
        <w:r>
          <w:rPr>
            <w:noProof/>
            <w:webHidden/>
          </w:rPr>
        </w:r>
        <w:r>
          <w:rPr>
            <w:noProof/>
            <w:webHidden/>
          </w:rPr>
          <w:fldChar w:fldCharType="separate"/>
        </w:r>
        <w:r w:rsidR="00707D5D">
          <w:rPr>
            <w:noProof/>
            <w:webHidden/>
          </w:rPr>
          <w:t>11</w:t>
        </w:r>
        <w:r>
          <w:rPr>
            <w:noProof/>
            <w:webHidden/>
          </w:rPr>
          <w:fldChar w:fldCharType="end"/>
        </w:r>
      </w:hyperlink>
    </w:p>
    <w:p w14:paraId="7B83513E" w14:textId="40DE6FAD"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80" w:history="1">
        <w:r w:rsidRPr="006968E2">
          <w:rPr>
            <w:rStyle w:val="Hyperlink"/>
            <w:rFonts w:asciiTheme="majorHAnsi" w:hAnsiTheme="majorHAnsi"/>
            <w:noProof/>
          </w:rPr>
          <w:t>6.2</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Evalueringsmetode</w:t>
        </w:r>
        <w:r>
          <w:rPr>
            <w:noProof/>
            <w:webHidden/>
          </w:rPr>
          <w:tab/>
        </w:r>
        <w:r>
          <w:rPr>
            <w:noProof/>
            <w:webHidden/>
          </w:rPr>
          <w:fldChar w:fldCharType="begin"/>
        </w:r>
        <w:r>
          <w:rPr>
            <w:noProof/>
            <w:webHidden/>
          </w:rPr>
          <w:instrText xml:space="preserve"> PAGEREF _Toc231993880 \h </w:instrText>
        </w:r>
        <w:r>
          <w:rPr>
            <w:noProof/>
            <w:webHidden/>
          </w:rPr>
        </w:r>
        <w:r>
          <w:rPr>
            <w:noProof/>
            <w:webHidden/>
          </w:rPr>
          <w:fldChar w:fldCharType="separate"/>
        </w:r>
        <w:r w:rsidR="00707D5D">
          <w:rPr>
            <w:noProof/>
            <w:webHidden/>
          </w:rPr>
          <w:t>12</w:t>
        </w:r>
        <w:r>
          <w:rPr>
            <w:noProof/>
            <w:webHidden/>
          </w:rPr>
          <w:fldChar w:fldCharType="end"/>
        </w:r>
      </w:hyperlink>
    </w:p>
    <w:p w14:paraId="77D0BC98" w14:textId="37EB5794" w:rsidR="0090265E" w:rsidRDefault="0090265E">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993881" w:history="1">
        <w:r w:rsidRPr="006968E2">
          <w:rPr>
            <w:rStyle w:val="Hyperlink"/>
            <w:rFonts w:asciiTheme="majorHAnsi" w:hAnsiTheme="majorHAnsi"/>
            <w:noProof/>
          </w:rPr>
          <w:t>6.3</w:t>
        </w:r>
        <w:r>
          <w:rPr>
            <w:rFonts w:asciiTheme="minorHAnsi" w:eastAsiaTheme="minorEastAsia" w:hAnsiTheme="minorHAnsi" w:cstheme="minorBidi"/>
            <w:noProof/>
            <w:kern w:val="2"/>
            <w:sz w:val="24"/>
            <w:szCs w:val="24"/>
            <w14:ligatures w14:val="standardContextual"/>
          </w:rPr>
          <w:tab/>
        </w:r>
        <w:r w:rsidRPr="006968E2">
          <w:rPr>
            <w:rStyle w:val="Hyperlink"/>
            <w:rFonts w:asciiTheme="majorHAnsi" w:hAnsiTheme="majorHAnsi"/>
            <w:noProof/>
          </w:rPr>
          <w:t>Tildeling av rammeavtale/kontrakt</w:t>
        </w:r>
        <w:r>
          <w:rPr>
            <w:noProof/>
            <w:webHidden/>
          </w:rPr>
          <w:tab/>
        </w:r>
        <w:r>
          <w:rPr>
            <w:noProof/>
            <w:webHidden/>
          </w:rPr>
          <w:fldChar w:fldCharType="begin"/>
        </w:r>
        <w:r>
          <w:rPr>
            <w:noProof/>
            <w:webHidden/>
          </w:rPr>
          <w:instrText xml:space="preserve"> PAGEREF _Toc231993881 \h </w:instrText>
        </w:r>
        <w:r>
          <w:rPr>
            <w:noProof/>
            <w:webHidden/>
          </w:rPr>
        </w:r>
        <w:r>
          <w:rPr>
            <w:noProof/>
            <w:webHidden/>
          </w:rPr>
          <w:fldChar w:fldCharType="separate"/>
        </w:r>
        <w:r w:rsidR="00707D5D">
          <w:rPr>
            <w:noProof/>
            <w:webHidden/>
          </w:rPr>
          <w:t>12</w:t>
        </w:r>
        <w:r>
          <w:rPr>
            <w:noProof/>
            <w:webHidden/>
          </w:rPr>
          <w:fldChar w:fldCharType="end"/>
        </w:r>
      </w:hyperlink>
    </w:p>
    <w:p w14:paraId="2AE655F0" w14:textId="563E4155" w:rsidR="0005699E" w:rsidRPr="007D4D55" w:rsidRDefault="0005699E" w:rsidP="006952EF">
      <w:pPr>
        <w:pStyle w:val="TOC1"/>
      </w:pPr>
      <w:r w:rsidRPr="007D4D55">
        <w:fldChar w:fldCharType="end"/>
      </w:r>
    </w:p>
    <w:p w14:paraId="617B9960" w14:textId="4ECAF97D" w:rsidR="0005699E" w:rsidRPr="007D4D55" w:rsidRDefault="0005699E" w:rsidP="0005699E">
      <w:pPr>
        <w:rPr>
          <w:rFonts w:asciiTheme="majorHAnsi" w:hAnsiTheme="majorHAnsi" w:cs="Arial"/>
        </w:rPr>
      </w:pPr>
      <w:r w:rsidRPr="007D4D55">
        <w:rPr>
          <w:rFonts w:asciiTheme="majorHAnsi" w:hAnsiTheme="majorHAnsi" w:cs="Arial"/>
        </w:rPr>
        <w:br w:type="page"/>
      </w:r>
    </w:p>
    <w:p w14:paraId="5DB7D2C3" w14:textId="77777777" w:rsidR="0005699E" w:rsidRPr="007D4D55" w:rsidRDefault="0005699E" w:rsidP="00943244">
      <w:pPr>
        <w:pStyle w:val="Heading1"/>
      </w:pPr>
      <w:bookmarkStart w:id="0" w:name="_Toc231993841"/>
      <w:r w:rsidRPr="007D4D55">
        <w:lastRenderedPageBreak/>
        <w:t>GENERELL BESKRIVELSE</w:t>
      </w:r>
      <w:bookmarkEnd w:id="0"/>
    </w:p>
    <w:p w14:paraId="701D6957" w14:textId="77777777" w:rsidR="0005699E" w:rsidRPr="007D4D55" w:rsidRDefault="0005699E" w:rsidP="0005699E">
      <w:pPr>
        <w:pStyle w:val="Heading2"/>
        <w:rPr>
          <w:rFonts w:asciiTheme="majorHAnsi" w:hAnsiTheme="majorHAnsi"/>
        </w:rPr>
      </w:pPr>
      <w:bookmarkStart w:id="1" w:name="_Toc231993842"/>
      <w:r w:rsidRPr="007D4D55">
        <w:rPr>
          <w:rFonts w:asciiTheme="majorHAnsi" w:hAnsiTheme="majorHAnsi"/>
        </w:rPr>
        <w:t>Oppdragsgiver</w:t>
      </w:r>
      <w:bookmarkEnd w:id="1"/>
    </w:p>
    <w:p w14:paraId="335F1B07" w14:textId="77777777" w:rsidR="0005699E" w:rsidRPr="007D4D55" w:rsidRDefault="0005699E" w:rsidP="0005699E">
      <w:pPr>
        <w:rPr>
          <w:rFonts w:asciiTheme="majorHAnsi" w:hAnsiTheme="majorHAnsi" w:cs="Arial"/>
        </w:rPr>
      </w:pPr>
    </w:p>
    <w:p w14:paraId="4407877A" w14:textId="77A15078" w:rsidR="007528F9" w:rsidRDefault="007528F9" w:rsidP="007528F9">
      <w:pPr>
        <w:rPr>
          <w:rFonts w:asciiTheme="majorHAnsi" w:hAnsiTheme="majorHAnsi"/>
          <w:sz w:val="24"/>
          <w:szCs w:val="24"/>
        </w:rPr>
      </w:pPr>
      <w:r w:rsidRPr="007528F9">
        <w:rPr>
          <w:rFonts w:asciiTheme="majorHAnsi" w:hAnsiTheme="majorHAnsi" w:cs="Arial"/>
          <w:sz w:val="24"/>
          <w:szCs w:val="24"/>
        </w:rPr>
        <w:t xml:space="preserve">Institutt For Energiteknikk Nukleær Divisjon (IFE NUK), heretter kalt oppdragsgiver, er </w:t>
      </w:r>
      <w:r w:rsidRPr="00943DE1">
        <w:rPr>
          <w:rFonts w:asciiTheme="majorHAnsi" w:hAnsiTheme="majorHAnsi"/>
          <w:sz w:val="24"/>
          <w:szCs w:val="24"/>
        </w:rPr>
        <w:t>en uavhengig stiftelse og et ledende forskningsmiljø på energi, lokalisert i Halden og på Kjeller. Vi har utviklet unik kompetanse over 70 år med verdensledende forskere og enestående internasjonale prosjekter i reaktorene og laboratoriene våre.</w:t>
      </w:r>
    </w:p>
    <w:p w14:paraId="6FE52062" w14:textId="77777777" w:rsidR="007528F9" w:rsidRDefault="007528F9" w:rsidP="007528F9">
      <w:pPr>
        <w:rPr>
          <w:rFonts w:asciiTheme="majorHAnsi" w:hAnsiTheme="majorHAnsi"/>
          <w:sz w:val="24"/>
          <w:szCs w:val="24"/>
        </w:rPr>
      </w:pPr>
    </w:p>
    <w:p w14:paraId="4142D2F8" w14:textId="77777777" w:rsidR="007528F9" w:rsidRDefault="007528F9" w:rsidP="007528F9">
      <w:pPr>
        <w:rPr>
          <w:rFonts w:asciiTheme="majorHAnsi" w:hAnsiTheme="majorHAnsi"/>
          <w:sz w:val="24"/>
          <w:szCs w:val="24"/>
        </w:rPr>
      </w:pPr>
      <w:r w:rsidRPr="002E768A">
        <w:rPr>
          <w:rFonts w:asciiTheme="majorHAnsi" w:hAnsiTheme="majorHAnsi"/>
          <w:sz w:val="24"/>
          <w:szCs w:val="24"/>
        </w:rPr>
        <w:t>Divisjon NUK Kjeller har ansvar for drift av atomanleggene på Kjeller. Den nukleære virksomheten imøtekommer muligheter og utfordringer knyttet til dekommisjonering og sikring av atomanleggene</w:t>
      </w:r>
      <w:r>
        <w:rPr>
          <w:rFonts w:asciiTheme="majorHAnsi" w:hAnsiTheme="majorHAnsi"/>
          <w:sz w:val="24"/>
          <w:szCs w:val="24"/>
        </w:rPr>
        <w:t>.</w:t>
      </w:r>
    </w:p>
    <w:p w14:paraId="3245F7DE" w14:textId="77777777" w:rsidR="007528F9" w:rsidRDefault="007528F9" w:rsidP="007528F9">
      <w:pPr>
        <w:rPr>
          <w:rFonts w:asciiTheme="majorHAnsi" w:hAnsiTheme="majorHAnsi"/>
          <w:sz w:val="24"/>
          <w:szCs w:val="24"/>
        </w:rPr>
      </w:pPr>
    </w:p>
    <w:p w14:paraId="441835A7" w14:textId="15BCACEE" w:rsidR="007528F9" w:rsidRDefault="007528F9" w:rsidP="007528F9">
      <w:pPr>
        <w:rPr>
          <w:rFonts w:asciiTheme="majorHAnsi" w:hAnsiTheme="majorHAnsi"/>
          <w:sz w:val="24"/>
          <w:szCs w:val="24"/>
        </w:rPr>
      </w:pPr>
      <w:r w:rsidRPr="007528F9">
        <w:rPr>
          <w:rFonts w:asciiTheme="majorHAnsi" w:hAnsiTheme="majorHAnsi" w:cs="Arial"/>
          <w:sz w:val="24"/>
          <w:szCs w:val="24"/>
        </w:rPr>
        <w:t>Institutt for Energiteknikk (IFE) er konsesjonsinnehaver og eier av de norske atomanleggene, men med tiden skal NND overta eierskap for atomanleggene. IFE og NND jobber allerede i dag tett sammen om å håndtere oppryddingen etter atomvirksomheten. </w:t>
      </w:r>
    </w:p>
    <w:p w14:paraId="6FCF30CA" w14:textId="77777777" w:rsidR="007528F9" w:rsidRDefault="007528F9" w:rsidP="007528F9">
      <w:pPr>
        <w:rPr>
          <w:rFonts w:asciiTheme="majorHAnsi" w:hAnsiTheme="majorHAnsi"/>
          <w:sz w:val="24"/>
          <w:szCs w:val="24"/>
        </w:rPr>
      </w:pPr>
    </w:p>
    <w:p w14:paraId="7A8FAF83" w14:textId="77777777" w:rsidR="007528F9" w:rsidRPr="007528F9" w:rsidRDefault="007528F9" w:rsidP="007528F9">
      <w:pPr>
        <w:rPr>
          <w:rFonts w:asciiTheme="majorHAnsi" w:hAnsiTheme="majorHAnsi" w:cs="Arial"/>
          <w:sz w:val="24"/>
          <w:szCs w:val="24"/>
        </w:rPr>
      </w:pPr>
      <w:r w:rsidRPr="007528F9">
        <w:rPr>
          <w:rFonts w:asciiTheme="majorHAnsi" w:hAnsiTheme="majorHAnsi" w:cs="Arial"/>
          <w:sz w:val="24"/>
          <w:szCs w:val="24"/>
        </w:rPr>
        <w:t>Dekommisjonering av anleggene omfatter å fjerne radioaktive kilder, demontere utstyr og systemer, rive strukturer og bygninger, og overføre radioaktivt materiale til et anlegg som er godkjent for mottak, lager og deponi. Oppdraget krever et utstrakt omfang av planleggings- og utredningsarbeid i form av grundige kartlegginger, tilstandsundersøkelser og forberedelser på mange ulike områder.  </w:t>
      </w:r>
      <w:bookmarkStart w:id="2" w:name="_Toc466308014"/>
    </w:p>
    <w:bookmarkEnd w:id="2"/>
    <w:p w14:paraId="754D37C9" w14:textId="77777777" w:rsidR="007528F9" w:rsidRDefault="007528F9" w:rsidP="007528F9">
      <w:pPr>
        <w:rPr>
          <w:rFonts w:asciiTheme="majorHAnsi" w:hAnsiTheme="majorHAnsi"/>
          <w:sz w:val="24"/>
          <w:szCs w:val="24"/>
        </w:rPr>
      </w:pPr>
    </w:p>
    <w:p w14:paraId="2E621C52" w14:textId="77777777" w:rsidR="007528F9" w:rsidRPr="007528F9" w:rsidRDefault="007528F9" w:rsidP="007528F9">
      <w:pPr>
        <w:rPr>
          <w:rFonts w:asciiTheme="majorHAnsi" w:hAnsiTheme="majorHAnsi" w:cs="Arial"/>
          <w:sz w:val="24"/>
          <w:szCs w:val="24"/>
        </w:rPr>
      </w:pPr>
      <w:r w:rsidRPr="007528F9">
        <w:rPr>
          <w:rFonts w:asciiTheme="majorHAnsi" w:hAnsiTheme="majorHAnsi" w:cs="Arial"/>
          <w:sz w:val="24"/>
          <w:szCs w:val="24"/>
        </w:rPr>
        <w:t>Norsk nukleær dekommisjonering (NND) ble opprettet i februar 2018 og er en statlig etat underlagt Nærings- og fiskeridepartementet. NND skal avvikle de norske atomanleggene, som ligger på Kjeller og i Halden, samt håndtere alt menneskeskapt radioaktivt avfall. I tillegg er NND en fagetat på det nukleære området som gir uavhengige råd til regjeringen. Selve oppryddingen beregnes å ta 20-25 år. NND er lokalisert i Halden.  </w:t>
      </w:r>
    </w:p>
    <w:p w14:paraId="04E54AD6" w14:textId="77777777" w:rsidR="007528F9" w:rsidRPr="007528F9" w:rsidRDefault="007528F9" w:rsidP="007528F9">
      <w:pPr>
        <w:rPr>
          <w:rFonts w:asciiTheme="majorHAnsi" w:hAnsiTheme="majorHAnsi" w:cs="Arial"/>
          <w:sz w:val="24"/>
          <w:szCs w:val="24"/>
        </w:rPr>
      </w:pPr>
    </w:p>
    <w:p w14:paraId="6B74AD6F" w14:textId="77777777" w:rsidR="007528F9" w:rsidRPr="007528F9" w:rsidRDefault="007528F9" w:rsidP="007528F9">
      <w:pPr>
        <w:rPr>
          <w:rFonts w:asciiTheme="majorHAnsi" w:hAnsiTheme="majorHAnsi" w:cs="Arial"/>
          <w:sz w:val="24"/>
          <w:szCs w:val="24"/>
        </w:rPr>
      </w:pPr>
      <w:r w:rsidRPr="007528F9">
        <w:rPr>
          <w:rFonts w:asciiTheme="majorHAnsi" w:hAnsiTheme="majorHAnsi" w:cs="Arial"/>
          <w:sz w:val="24"/>
          <w:szCs w:val="24"/>
        </w:rPr>
        <w:t>Inngåtte kontrakter vil etter overtakelse av eierskap fra IFE til NND, overdras til NND på samme vilkår.</w:t>
      </w:r>
    </w:p>
    <w:p w14:paraId="762E7647" w14:textId="77777777" w:rsidR="007528F9" w:rsidRPr="007528F9" w:rsidRDefault="007528F9" w:rsidP="007528F9">
      <w:pPr>
        <w:rPr>
          <w:rFonts w:asciiTheme="majorHAnsi" w:hAnsiTheme="majorHAnsi" w:cs="Arial"/>
          <w:sz w:val="24"/>
          <w:szCs w:val="24"/>
        </w:rPr>
      </w:pPr>
    </w:p>
    <w:p w14:paraId="6F7C84D7" w14:textId="77777777" w:rsidR="007528F9" w:rsidRPr="007528F9" w:rsidRDefault="007528F9" w:rsidP="007528F9">
      <w:pPr>
        <w:rPr>
          <w:rFonts w:asciiTheme="majorHAnsi" w:hAnsiTheme="majorHAnsi" w:cs="Arial"/>
          <w:i/>
          <w:sz w:val="24"/>
          <w:szCs w:val="24"/>
        </w:rPr>
      </w:pPr>
      <w:r w:rsidRPr="007528F9">
        <w:rPr>
          <w:rFonts w:asciiTheme="majorHAnsi" w:hAnsiTheme="majorHAnsi" w:cs="Arial"/>
          <w:sz w:val="24"/>
          <w:szCs w:val="24"/>
        </w:rPr>
        <w:t xml:space="preserve">For ytterligere informasjon om IFE, vennligst besøk oss på </w:t>
      </w:r>
      <w:hyperlink r:id="rId11" w:history="1">
        <w:r w:rsidRPr="007528F9">
          <w:rPr>
            <w:rStyle w:val="Hyperlink"/>
            <w:rFonts w:asciiTheme="majorHAnsi" w:hAnsiTheme="majorHAnsi" w:cs="Arial"/>
            <w:sz w:val="24"/>
            <w:szCs w:val="24"/>
          </w:rPr>
          <w:t>Forside - IFE</w:t>
        </w:r>
      </w:hyperlink>
    </w:p>
    <w:p w14:paraId="227D8296" w14:textId="77777777" w:rsidR="002B3BF4" w:rsidRDefault="002B3BF4" w:rsidP="0005699E">
      <w:pPr>
        <w:rPr>
          <w:rFonts w:ascii="Cambria" w:hAnsi="Cambria" w:cs="Arial"/>
          <w:sz w:val="24"/>
          <w:szCs w:val="24"/>
        </w:rPr>
      </w:pPr>
    </w:p>
    <w:p w14:paraId="26C5A423" w14:textId="77777777" w:rsidR="005E4541" w:rsidRDefault="005E4541">
      <w:pPr>
        <w:spacing w:after="160" w:line="259" w:lineRule="auto"/>
        <w:rPr>
          <w:rFonts w:asciiTheme="majorHAnsi" w:hAnsiTheme="majorHAnsi" w:cs="Arial"/>
          <w:b/>
          <w:bCs/>
          <w:i/>
          <w:iCs/>
          <w:sz w:val="28"/>
          <w:szCs w:val="28"/>
        </w:rPr>
      </w:pPr>
      <w:r>
        <w:rPr>
          <w:rFonts w:asciiTheme="majorHAnsi" w:hAnsiTheme="majorHAnsi"/>
        </w:rPr>
        <w:br w:type="page"/>
      </w:r>
    </w:p>
    <w:p w14:paraId="68E8BD4C" w14:textId="039FDBF3" w:rsidR="0005699E" w:rsidRPr="007D4D55" w:rsidRDefault="0005699E" w:rsidP="0005699E">
      <w:pPr>
        <w:pStyle w:val="Heading2"/>
        <w:rPr>
          <w:rFonts w:asciiTheme="majorHAnsi" w:hAnsiTheme="majorHAnsi"/>
        </w:rPr>
      </w:pPr>
      <w:bookmarkStart w:id="3" w:name="_Toc231993843"/>
      <w:r w:rsidRPr="007D4D55">
        <w:rPr>
          <w:rFonts w:asciiTheme="majorHAnsi" w:hAnsiTheme="majorHAnsi"/>
        </w:rPr>
        <w:lastRenderedPageBreak/>
        <w:t>Anskaffelsens formål</w:t>
      </w:r>
      <w:r w:rsidR="00564C6A">
        <w:rPr>
          <w:rFonts w:asciiTheme="majorHAnsi" w:hAnsiTheme="majorHAnsi"/>
        </w:rPr>
        <w:t xml:space="preserve"> og omfang</w:t>
      </w:r>
      <w:bookmarkEnd w:id="3"/>
    </w:p>
    <w:p w14:paraId="43B2F609" w14:textId="337549D8" w:rsidR="0005699E" w:rsidRPr="0038060D" w:rsidRDefault="0005699E" w:rsidP="0005699E">
      <w:pPr>
        <w:tabs>
          <w:tab w:val="left" w:pos="1579"/>
        </w:tabs>
        <w:rPr>
          <w:rFonts w:asciiTheme="majorHAnsi" w:hAnsiTheme="majorHAnsi" w:cs="Arial"/>
          <w:sz w:val="24"/>
          <w:szCs w:val="24"/>
        </w:rPr>
      </w:pPr>
    </w:p>
    <w:p w14:paraId="2F72D1BB" w14:textId="67FAA9B4" w:rsidR="004003EB" w:rsidRDefault="00DF2659" w:rsidP="0038060D">
      <w:pPr>
        <w:rPr>
          <w:rFonts w:asciiTheme="majorHAnsi" w:hAnsiTheme="majorHAnsi" w:cs="Arial"/>
          <w:sz w:val="24"/>
          <w:szCs w:val="24"/>
        </w:rPr>
      </w:pPr>
      <w:r>
        <w:rPr>
          <w:rFonts w:asciiTheme="majorHAnsi" w:hAnsiTheme="majorHAnsi" w:cs="Arial"/>
          <w:sz w:val="24"/>
          <w:szCs w:val="24"/>
        </w:rPr>
        <w:t>IFE NUK har til hensikt</w:t>
      </w:r>
      <w:r w:rsidR="00112F5F" w:rsidRPr="00112F5F">
        <w:rPr>
          <w:rFonts w:asciiTheme="majorHAnsi" w:hAnsiTheme="majorHAnsi" w:cs="Arial"/>
          <w:sz w:val="24"/>
          <w:szCs w:val="24"/>
        </w:rPr>
        <w:t xml:space="preserve"> å inngå avtale med en leverandør for diverse utenomhusarbeider. Arbeidene kan bestå av eksempelvis vedlikehold som snøbrøyting og strøing om vinteren og plenklipping sommerhalvåret. Ved eventuelle større prosjekter vil ny konkurranse gjennomføres</w:t>
      </w:r>
      <w:r w:rsidR="00AF3F7C">
        <w:rPr>
          <w:rFonts w:asciiTheme="majorHAnsi" w:hAnsiTheme="majorHAnsi" w:cs="Arial"/>
          <w:sz w:val="24"/>
          <w:szCs w:val="24"/>
        </w:rPr>
        <w:t>.</w:t>
      </w:r>
    </w:p>
    <w:p w14:paraId="556D8A1B" w14:textId="77777777" w:rsidR="00112F5F" w:rsidRPr="0038060D" w:rsidRDefault="00112F5F" w:rsidP="0038060D">
      <w:pPr>
        <w:rPr>
          <w:rFonts w:asciiTheme="majorHAnsi" w:hAnsiTheme="majorHAnsi" w:cs="Arial"/>
          <w:sz w:val="24"/>
          <w:szCs w:val="24"/>
        </w:rPr>
      </w:pPr>
    </w:p>
    <w:p w14:paraId="21D140B5" w14:textId="77777777" w:rsidR="0038060D" w:rsidRPr="0038060D" w:rsidRDefault="0038060D" w:rsidP="0038060D">
      <w:pPr>
        <w:rPr>
          <w:rFonts w:asciiTheme="majorHAnsi" w:hAnsiTheme="majorHAnsi" w:cs="Arial"/>
          <w:sz w:val="24"/>
          <w:szCs w:val="24"/>
        </w:rPr>
      </w:pPr>
    </w:p>
    <w:p w14:paraId="73AC3133" w14:textId="7084039D" w:rsidR="0038060D" w:rsidRPr="0038060D" w:rsidRDefault="0038060D" w:rsidP="0038060D">
      <w:pPr>
        <w:rPr>
          <w:rFonts w:asciiTheme="majorHAnsi" w:hAnsiTheme="majorHAnsi" w:cs="Arial"/>
          <w:sz w:val="24"/>
          <w:szCs w:val="24"/>
        </w:rPr>
      </w:pPr>
      <w:r w:rsidRPr="0038060D">
        <w:rPr>
          <w:rFonts w:asciiTheme="majorHAnsi" w:hAnsiTheme="majorHAnsi" w:cs="Arial"/>
          <w:sz w:val="24"/>
          <w:szCs w:val="24"/>
        </w:rPr>
        <w:t xml:space="preserve">Arbeidene vil hovedsakelig utføres </w:t>
      </w:r>
      <w:r w:rsidR="00834EB9">
        <w:rPr>
          <w:rFonts w:asciiTheme="majorHAnsi" w:hAnsiTheme="majorHAnsi" w:cs="Arial"/>
          <w:sz w:val="24"/>
          <w:szCs w:val="24"/>
        </w:rPr>
        <w:t>på IFE NUKs områder på Kjeller (Instituttveien 18, 2007 Kje</w:t>
      </w:r>
      <w:r w:rsidR="00B95013">
        <w:rPr>
          <w:rFonts w:asciiTheme="majorHAnsi" w:hAnsiTheme="majorHAnsi" w:cs="Arial"/>
          <w:sz w:val="24"/>
          <w:szCs w:val="24"/>
        </w:rPr>
        <w:t>ll</w:t>
      </w:r>
      <w:r w:rsidR="001B2707">
        <w:rPr>
          <w:rFonts w:asciiTheme="majorHAnsi" w:hAnsiTheme="majorHAnsi" w:cs="Arial"/>
          <w:sz w:val="24"/>
          <w:szCs w:val="24"/>
        </w:rPr>
        <w:t>er)</w:t>
      </w:r>
      <w:r w:rsidRPr="0038060D">
        <w:rPr>
          <w:rFonts w:asciiTheme="majorHAnsi" w:hAnsiTheme="majorHAnsi" w:cs="Arial"/>
          <w:sz w:val="24"/>
          <w:szCs w:val="24"/>
        </w:rPr>
        <w:t>, men også delvis utenfor området i forbindelse med fremtidige sikringstiltak og planlagt tomtedeling.</w:t>
      </w:r>
    </w:p>
    <w:p w14:paraId="025490C9" w14:textId="77777777" w:rsidR="0038060D" w:rsidRPr="0038060D" w:rsidRDefault="0038060D" w:rsidP="0038060D">
      <w:pPr>
        <w:rPr>
          <w:rFonts w:asciiTheme="majorHAnsi" w:hAnsiTheme="majorHAnsi" w:cs="Arial"/>
          <w:sz w:val="24"/>
          <w:szCs w:val="24"/>
        </w:rPr>
      </w:pPr>
    </w:p>
    <w:p w14:paraId="6427E639" w14:textId="01432F9D" w:rsidR="00B24173" w:rsidRDefault="0038060D" w:rsidP="0038060D">
      <w:pPr>
        <w:rPr>
          <w:rFonts w:asciiTheme="majorHAnsi" w:hAnsiTheme="majorHAnsi" w:cs="Arial"/>
          <w:sz w:val="24"/>
          <w:szCs w:val="24"/>
        </w:rPr>
      </w:pPr>
      <w:r w:rsidRPr="0038060D">
        <w:rPr>
          <w:rFonts w:asciiTheme="majorHAnsi" w:hAnsiTheme="majorHAnsi" w:cs="Arial"/>
          <w:sz w:val="24"/>
          <w:szCs w:val="24"/>
        </w:rPr>
        <w:t>Formålet med anskaffelsen er å etablere en ny rammeavtale som sikrer forutsigbar tilgang til nødvendige tjenester og muliggjør effektiv og kontrollert gjennomføring av prosjekter.</w:t>
      </w:r>
    </w:p>
    <w:p w14:paraId="785B96A4" w14:textId="77777777" w:rsidR="00AF3F7C" w:rsidRDefault="00AF3F7C" w:rsidP="0038060D">
      <w:pPr>
        <w:rPr>
          <w:rFonts w:asciiTheme="majorHAnsi" w:hAnsiTheme="majorHAnsi" w:cs="Arial"/>
          <w:sz w:val="24"/>
          <w:szCs w:val="24"/>
        </w:rPr>
      </w:pPr>
    </w:p>
    <w:p w14:paraId="13B1D3FC" w14:textId="012733E1" w:rsidR="00EF2C6F" w:rsidRDefault="00EF2C6F" w:rsidP="0038060D">
      <w:pPr>
        <w:rPr>
          <w:rFonts w:asciiTheme="majorHAnsi" w:hAnsiTheme="majorHAnsi" w:cs="Arial"/>
          <w:sz w:val="24"/>
          <w:szCs w:val="24"/>
        </w:rPr>
      </w:pPr>
      <w:r w:rsidRPr="00EF2C6F">
        <w:rPr>
          <w:rFonts w:asciiTheme="majorHAnsi" w:hAnsiTheme="majorHAnsi" w:cs="Arial"/>
          <w:sz w:val="24"/>
          <w:szCs w:val="24"/>
        </w:rPr>
        <w:t>Fullstendig beskrivelse av leveransen følger av Bilag 1 Oppdragsbeskrivelse og Bilag 3 Prisskjema.</w:t>
      </w:r>
    </w:p>
    <w:p w14:paraId="591B800E" w14:textId="77777777" w:rsidR="00B62E1C" w:rsidRPr="0038060D" w:rsidRDefault="00B62E1C" w:rsidP="0038060D">
      <w:pPr>
        <w:rPr>
          <w:rFonts w:asciiTheme="majorHAnsi" w:hAnsiTheme="majorHAnsi" w:cs="Arial"/>
          <w:sz w:val="24"/>
          <w:szCs w:val="24"/>
        </w:rPr>
      </w:pPr>
    </w:p>
    <w:p w14:paraId="5AEF255E" w14:textId="77777777" w:rsidR="00B24173" w:rsidRPr="00B24173" w:rsidRDefault="00B24173" w:rsidP="00B24173">
      <w:pPr>
        <w:pStyle w:val="Heading2"/>
        <w:rPr>
          <w:rFonts w:asciiTheme="majorHAnsi" w:hAnsiTheme="majorHAnsi"/>
        </w:rPr>
      </w:pPr>
      <w:bookmarkStart w:id="4" w:name="_Toc231993844"/>
      <w:r w:rsidRPr="00B24173">
        <w:rPr>
          <w:rFonts w:asciiTheme="majorHAnsi" w:hAnsiTheme="majorHAnsi"/>
        </w:rPr>
        <w:t>Avtaletype</w:t>
      </w:r>
      <w:bookmarkEnd w:id="4"/>
    </w:p>
    <w:p w14:paraId="09A4E2E0" w14:textId="717B9DF8" w:rsidR="00FC496A" w:rsidRPr="00FC496A" w:rsidRDefault="00DE1DCE" w:rsidP="00B24173">
      <w:pPr>
        <w:rPr>
          <w:rFonts w:asciiTheme="majorHAnsi" w:hAnsiTheme="majorHAnsi" w:cs="Arial"/>
          <w:color w:val="2F5496" w:themeColor="accent1" w:themeShade="BF"/>
          <w:sz w:val="24"/>
          <w:szCs w:val="24"/>
        </w:rPr>
      </w:pPr>
      <w:r>
        <w:rPr>
          <w:rFonts w:asciiTheme="majorHAnsi" w:hAnsiTheme="majorHAnsi" w:cs="Arial"/>
          <w:sz w:val="24"/>
          <w:szCs w:val="24"/>
        </w:rPr>
        <w:t>Det skal inngås r</w:t>
      </w:r>
      <w:r w:rsidR="00354516" w:rsidRPr="00354516">
        <w:rPr>
          <w:rFonts w:asciiTheme="majorHAnsi" w:hAnsiTheme="majorHAnsi" w:cs="Arial"/>
          <w:sz w:val="24"/>
          <w:szCs w:val="24"/>
        </w:rPr>
        <w:t>ammeavtale for kjøp av tjenester</w:t>
      </w:r>
      <w:r>
        <w:rPr>
          <w:rFonts w:asciiTheme="majorHAnsi" w:hAnsiTheme="majorHAnsi" w:cs="Arial"/>
          <w:sz w:val="24"/>
          <w:szCs w:val="24"/>
        </w:rPr>
        <w:t xml:space="preserve"> med én leverandør</w:t>
      </w:r>
      <w:r w:rsidR="00354516" w:rsidRPr="00354516">
        <w:rPr>
          <w:rFonts w:asciiTheme="majorHAnsi" w:hAnsiTheme="majorHAnsi" w:cs="Arial"/>
          <w:sz w:val="24"/>
          <w:szCs w:val="24"/>
        </w:rPr>
        <w:t>. Avtaleforholdet vil bli regulert av vedlagte innkjøpsbetingelser for kjøp av tjenester.</w:t>
      </w:r>
    </w:p>
    <w:p w14:paraId="070867DB" w14:textId="77777777" w:rsidR="00B24173" w:rsidRDefault="00B24173" w:rsidP="00B24173">
      <w:pPr>
        <w:rPr>
          <w:rFonts w:asciiTheme="majorHAnsi" w:hAnsiTheme="majorHAnsi" w:cs="Arial"/>
          <w:sz w:val="24"/>
          <w:szCs w:val="24"/>
        </w:rPr>
      </w:pPr>
    </w:p>
    <w:p w14:paraId="6884F0C8" w14:textId="77777777" w:rsidR="00B24173" w:rsidRPr="00EF59B1" w:rsidRDefault="00B24173" w:rsidP="00B24173">
      <w:pPr>
        <w:pStyle w:val="Heading2"/>
        <w:rPr>
          <w:rFonts w:asciiTheme="majorHAnsi" w:hAnsiTheme="majorHAnsi"/>
        </w:rPr>
      </w:pPr>
      <w:bookmarkStart w:id="5" w:name="_Toc231993845"/>
      <w:r w:rsidRPr="00EF59B1">
        <w:rPr>
          <w:rFonts w:asciiTheme="majorHAnsi" w:hAnsiTheme="majorHAnsi"/>
        </w:rPr>
        <w:t>Avtaleperiode</w:t>
      </w:r>
      <w:bookmarkEnd w:id="5"/>
    </w:p>
    <w:p w14:paraId="02311676" w14:textId="6CAF1167" w:rsidR="00092355" w:rsidRDefault="0076376F" w:rsidP="00B24173">
      <w:pPr>
        <w:rPr>
          <w:rFonts w:asciiTheme="majorHAnsi" w:hAnsiTheme="majorHAnsi" w:cs="Arial"/>
          <w:sz w:val="24"/>
          <w:szCs w:val="24"/>
        </w:rPr>
      </w:pPr>
      <w:r w:rsidRPr="0076376F">
        <w:rPr>
          <w:rFonts w:asciiTheme="majorHAnsi" w:hAnsiTheme="majorHAnsi" w:cs="Arial"/>
          <w:sz w:val="24"/>
          <w:szCs w:val="24"/>
        </w:rPr>
        <w:t>Rammeavtalen vil gjelde i 2 år, med opsjon på forlengelse 1+1 år. Den maksimale lengden på kontrakten (inkludert opsjoner) er til sammen 4 år.</w:t>
      </w:r>
    </w:p>
    <w:p w14:paraId="6C55667F" w14:textId="77777777" w:rsidR="00604E61" w:rsidRPr="0076376F" w:rsidRDefault="00604E61" w:rsidP="00B24173">
      <w:pPr>
        <w:rPr>
          <w:rFonts w:asciiTheme="majorHAnsi" w:hAnsiTheme="majorHAnsi" w:cs="Arial"/>
          <w:sz w:val="24"/>
          <w:szCs w:val="24"/>
        </w:rPr>
      </w:pPr>
    </w:p>
    <w:p w14:paraId="20B315CE" w14:textId="77777777" w:rsidR="00B24173" w:rsidRDefault="00B24173" w:rsidP="00B24173">
      <w:pPr>
        <w:pStyle w:val="Heading2"/>
        <w:rPr>
          <w:rFonts w:asciiTheme="majorHAnsi" w:hAnsiTheme="majorHAnsi"/>
        </w:rPr>
      </w:pPr>
      <w:bookmarkStart w:id="6" w:name="_Toc231993846"/>
      <w:r w:rsidRPr="00B02275">
        <w:rPr>
          <w:rFonts w:asciiTheme="majorHAnsi" w:hAnsiTheme="majorHAnsi"/>
        </w:rPr>
        <w:t>Anskaffelsens verdi</w:t>
      </w:r>
      <w:bookmarkEnd w:id="6"/>
    </w:p>
    <w:p w14:paraId="1D067A70" w14:textId="77777777" w:rsidR="00B62E1C" w:rsidRPr="00B62E1C" w:rsidRDefault="00B62E1C" w:rsidP="00B62E1C">
      <w:pPr>
        <w:rPr>
          <w:rFonts w:asciiTheme="majorHAnsi" w:hAnsiTheme="majorHAnsi" w:cs="Arial"/>
          <w:sz w:val="24"/>
          <w:szCs w:val="24"/>
        </w:rPr>
      </w:pPr>
      <w:r w:rsidRPr="00B62E1C">
        <w:rPr>
          <w:rFonts w:asciiTheme="majorHAnsi" w:hAnsiTheme="majorHAnsi" w:cs="Arial"/>
          <w:sz w:val="24"/>
          <w:szCs w:val="24"/>
        </w:rPr>
        <w:t xml:space="preserve">Arbeid utføres etter medgått tid og materiell. </w:t>
      </w:r>
    </w:p>
    <w:p w14:paraId="1C93DC41" w14:textId="77777777" w:rsidR="00B62E1C" w:rsidRPr="00B62E1C" w:rsidRDefault="00B62E1C" w:rsidP="00B62E1C">
      <w:pPr>
        <w:rPr>
          <w:rFonts w:asciiTheme="majorHAnsi" w:hAnsiTheme="majorHAnsi" w:cs="Arial"/>
          <w:sz w:val="24"/>
          <w:szCs w:val="24"/>
        </w:rPr>
      </w:pPr>
    </w:p>
    <w:p w14:paraId="6F755A9D" w14:textId="72AF8513" w:rsidR="00B62E1C" w:rsidRPr="00B62E1C" w:rsidRDefault="00B62E1C" w:rsidP="00B62E1C">
      <w:pPr>
        <w:rPr>
          <w:rFonts w:asciiTheme="majorHAnsi" w:hAnsiTheme="majorHAnsi" w:cs="Arial"/>
          <w:sz w:val="24"/>
          <w:szCs w:val="24"/>
        </w:rPr>
      </w:pPr>
      <w:r w:rsidRPr="00B62E1C">
        <w:rPr>
          <w:rFonts w:asciiTheme="majorHAnsi" w:hAnsiTheme="majorHAnsi" w:cs="Arial"/>
          <w:sz w:val="24"/>
          <w:szCs w:val="24"/>
        </w:rPr>
        <w:t xml:space="preserve">Den økonomiske rammen for hele rammeavtalens varighet er begrenset til </w:t>
      </w:r>
      <w:r>
        <w:rPr>
          <w:rFonts w:asciiTheme="majorHAnsi" w:hAnsiTheme="majorHAnsi" w:cs="Arial"/>
          <w:sz w:val="24"/>
          <w:szCs w:val="24"/>
        </w:rPr>
        <w:t>5</w:t>
      </w:r>
      <w:r w:rsidRPr="00B62E1C">
        <w:rPr>
          <w:rFonts w:asciiTheme="majorHAnsi" w:hAnsiTheme="majorHAnsi" w:cs="Arial"/>
          <w:sz w:val="24"/>
          <w:szCs w:val="24"/>
        </w:rPr>
        <w:t xml:space="preserve"> millioner kroner, med et estimert årlig forbruk på </w:t>
      </w:r>
      <w:r>
        <w:rPr>
          <w:rFonts w:asciiTheme="majorHAnsi" w:hAnsiTheme="majorHAnsi" w:cs="Arial"/>
          <w:sz w:val="24"/>
          <w:szCs w:val="24"/>
        </w:rPr>
        <w:t>500 000 kr</w:t>
      </w:r>
      <w:r w:rsidRPr="00B62E1C">
        <w:rPr>
          <w:rFonts w:asciiTheme="majorHAnsi" w:hAnsiTheme="majorHAnsi" w:cs="Arial"/>
          <w:sz w:val="24"/>
          <w:szCs w:val="24"/>
        </w:rPr>
        <w:t>.</w:t>
      </w:r>
    </w:p>
    <w:p w14:paraId="0422314D" w14:textId="77777777" w:rsidR="00B62E1C" w:rsidRPr="00B62E1C" w:rsidRDefault="00B62E1C" w:rsidP="00B62E1C">
      <w:pPr>
        <w:rPr>
          <w:rFonts w:asciiTheme="majorHAnsi" w:hAnsiTheme="majorHAnsi" w:cs="Arial"/>
          <w:sz w:val="24"/>
          <w:szCs w:val="24"/>
        </w:rPr>
      </w:pPr>
    </w:p>
    <w:p w14:paraId="3A8E4572" w14:textId="2EC9F89E" w:rsidR="00B62E1C" w:rsidRDefault="00B62E1C" w:rsidP="00B62E1C">
      <w:pPr>
        <w:rPr>
          <w:rFonts w:asciiTheme="majorHAnsi" w:hAnsiTheme="majorHAnsi" w:cs="Arial"/>
          <w:sz w:val="24"/>
          <w:szCs w:val="24"/>
        </w:rPr>
      </w:pPr>
      <w:r w:rsidRPr="00B62E1C">
        <w:rPr>
          <w:rFonts w:asciiTheme="majorHAnsi" w:hAnsiTheme="majorHAnsi" w:cs="Arial"/>
          <w:sz w:val="24"/>
          <w:szCs w:val="24"/>
        </w:rPr>
        <w:t>Estimatet er basert på tidligere avropte tjenester og forventet behov fremover. Rammeavtalen gir oppdragsgiver rett, men ingen plikt til å foreta avrop. Oppdragsgiver er ikke forpliktet til å kjøpe noen bestemt mengde tjenester i rammeavtaleperioden, og omfang av tjenester som vil bli etterspurt vil avhenge av hvor stor oppdragsmengden vil være fra år til år.</w:t>
      </w:r>
    </w:p>
    <w:p w14:paraId="4FDA7A03" w14:textId="77777777" w:rsidR="00B62E1C" w:rsidRPr="00F47452" w:rsidRDefault="00B62E1C" w:rsidP="00B62E1C">
      <w:pPr>
        <w:rPr>
          <w:rFonts w:asciiTheme="majorHAnsi" w:hAnsiTheme="majorHAnsi" w:cs="Arial"/>
          <w:sz w:val="24"/>
          <w:szCs w:val="24"/>
        </w:rPr>
      </w:pPr>
    </w:p>
    <w:p w14:paraId="3C37D6CE" w14:textId="77777777" w:rsidR="00920983" w:rsidRPr="00920983" w:rsidRDefault="00920983" w:rsidP="00920983">
      <w:pPr>
        <w:pStyle w:val="Heading2"/>
        <w:rPr>
          <w:rFonts w:asciiTheme="majorHAnsi" w:hAnsiTheme="majorHAnsi"/>
        </w:rPr>
      </w:pPr>
      <w:bookmarkStart w:id="7" w:name="_Toc75535020"/>
      <w:bookmarkStart w:id="8" w:name="_Toc231993847"/>
      <w:r w:rsidRPr="00920983">
        <w:rPr>
          <w:rFonts w:asciiTheme="majorHAnsi" w:hAnsiTheme="majorHAnsi"/>
        </w:rPr>
        <w:t>Delkontrakter</w:t>
      </w:r>
      <w:bookmarkEnd w:id="7"/>
      <w:bookmarkEnd w:id="8"/>
    </w:p>
    <w:p w14:paraId="33BE88EF" w14:textId="5BD2CDB8" w:rsidR="008E6D7A" w:rsidRDefault="00920983" w:rsidP="00B24173">
      <w:pPr>
        <w:rPr>
          <w:rFonts w:asciiTheme="majorHAnsi" w:hAnsiTheme="majorHAnsi" w:cs="Arial"/>
          <w:sz w:val="24"/>
          <w:szCs w:val="24"/>
        </w:rPr>
      </w:pPr>
      <w:r w:rsidRPr="004C5473">
        <w:rPr>
          <w:rFonts w:asciiTheme="majorHAnsi" w:hAnsiTheme="majorHAnsi" w:cs="Arial"/>
          <w:sz w:val="24"/>
          <w:szCs w:val="24"/>
        </w:rPr>
        <w:t>Anskaffelsen er ikke inndelt i delkontrakter.</w:t>
      </w:r>
    </w:p>
    <w:p w14:paraId="6BFD2CBC" w14:textId="77777777" w:rsidR="00B62E1C" w:rsidRDefault="00B62E1C" w:rsidP="00B24173">
      <w:pPr>
        <w:rPr>
          <w:rFonts w:asciiTheme="majorHAnsi" w:hAnsiTheme="majorHAnsi" w:cs="Arial"/>
          <w:sz w:val="24"/>
          <w:szCs w:val="24"/>
        </w:rPr>
      </w:pPr>
    </w:p>
    <w:p w14:paraId="13F9186E" w14:textId="77777777" w:rsidR="00056B2B" w:rsidRPr="00056B2B" w:rsidRDefault="00056B2B" w:rsidP="00056B2B">
      <w:pPr>
        <w:pStyle w:val="Heading2"/>
        <w:rPr>
          <w:rFonts w:asciiTheme="majorHAnsi" w:hAnsiTheme="majorHAnsi"/>
        </w:rPr>
      </w:pPr>
      <w:bookmarkStart w:id="9" w:name="_Toc229570001"/>
      <w:bookmarkStart w:id="10" w:name="_Toc231993848"/>
      <w:r w:rsidRPr="00056B2B">
        <w:rPr>
          <w:rFonts w:asciiTheme="majorHAnsi" w:hAnsiTheme="majorHAnsi"/>
        </w:rPr>
        <w:lastRenderedPageBreak/>
        <w:t>Konkurransegrunnlaget</w:t>
      </w:r>
      <w:bookmarkEnd w:id="9"/>
      <w:bookmarkEnd w:id="10"/>
    </w:p>
    <w:p w14:paraId="00807CAF" w14:textId="77777777" w:rsidR="005D33F0" w:rsidRDefault="005D33F0" w:rsidP="00B24173">
      <w:pPr>
        <w:rPr>
          <w:rFonts w:asciiTheme="majorHAnsi" w:hAnsiTheme="majorHAnsi" w:cs="Arial"/>
          <w:sz w:val="24"/>
          <w:szCs w:val="24"/>
        </w:rPr>
      </w:pPr>
    </w:p>
    <w:p w14:paraId="13BED4B4" w14:textId="77777777" w:rsidR="003B18A2" w:rsidRDefault="005D33F0">
      <w:pPr>
        <w:spacing w:after="160" w:line="259" w:lineRule="auto"/>
        <w:rPr>
          <w:rFonts w:asciiTheme="majorHAnsi" w:hAnsiTheme="majorHAnsi" w:cs="Arial"/>
          <w:sz w:val="24"/>
          <w:szCs w:val="24"/>
        </w:rPr>
      </w:pPr>
      <w:r w:rsidRPr="005D33F0">
        <w:rPr>
          <w:rFonts w:asciiTheme="majorHAnsi" w:hAnsiTheme="majorHAnsi" w:cs="Arial"/>
          <w:sz w:val="24"/>
          <w:szCs w:val="24"/>
        </w:rPr>
        <w:t>En fullstendig oversikt over alle konkurransedokumenter er:</w:t>
      </w:r>
    </w:p>
    <w:p w14:paraId="7B9F6D3B" w14:textId="77777777" w:rsidR="003B18A2" w:rsidRDefault="003B18A2">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Konkurransegrunnlaget (dette dokumentet)</w:t>
      </w:r>
    </w:p>
    <w:p w14:paraId="462CA008" w14:textId="77777777" w:rsidR="003B18A2" w:rsidRDefault="003B18A2">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Vedlegg 1: Tilbudsskjema</w:t>
      </w:r>
    </w:p>
    <w:p w14:paraId="5D6408A2" w14:textId="77777777" w:rsidR="00E7607E" w:rsidRDefault="003B18A2">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 xml:space="preserve">Vedlegg </w:t>
      </w:r>
      <w:r w:rsidR="00E7607E">
        <w:rPr>
          <w:rFonts w:asciiTheme="majorHAnsi" w:hAnsiTheme="majorHAnsi" w:cs="Arial"/>
          <w:sz w:val="24"/>
          <w:szCs w:val="24"/>
        </w:rPr>
        <w:t>2: Taushetserklæring</w:t>
      </w:r>
    </w:p>
    <w:p w14:paraId="77FCCA21" w14:textId="352C878C" w:rsidR="00096EEB" w:rsidRDefault="00096EEB">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Vedlegg 3: Tilbyders forbehold og avvik</w:t>
      </w:r>
    </w:p>
    <w:p w14:paraId="6DB60B53" w14:textId="1FA24BCF" w:rsidR="004F49E2" w:rsidRDefault="004F49E2">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 xml:space="preserve">Vedlegg </w:t>
      </w:r>
      <w:r w:rsidR="00096EEB">
        <w:rPr>
          <w:rFonts w:asciiTheme="majorHAnsi" w:hAnsiTheme="majorHAnsi" w:cs="Arial"/>
          <w:sz w:val="24"/>
          <w:szCs w:val="24"/>
        </w:rPr>
        <w:t>4</w:t>
      </w:r>
      <w:r>
        <w:rPr>
          <w:rFonts w:asciiTheme="majorHAnsi" w:hAnsiTheme="majorHAnsi" w:cs="Arial"/>
          <w:sz w:val="24"/>
          <w:szCs w:val="24"/>
        </w:rPr>
        <w:t>: Forpliktelseserklæring</w:t>
      </w:r>
    </w:p>
    <w:p w14:paraId="21C3548D" w14:textId="1A36A65A" w:rsidR="00377410" w:rsidRDefault="00377410">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Vedlegg 5: Leverandørens gjennomføringsevne</w:t>
      </w:r>
    </w:p>
    <w:p w14:paraId="2E9128D6" w14:textId="3A99C07F" w:rsidR="00377410" w:rsidRDefault="00377410">
      <w:pPr>
        <w:pStyle w:val="ListParagraph"/>
        <w:numPr>
          <w:ilvl w:val="0"/>
          <w:numId w:val="13"/>
        </w:numPr>
        <w:spacing w:after="160" w:line="259" w:lineRule="auto"/>
        <w:rPr>
          <w:rFonts w:asciiTheme="majorHAnsi" w:hAnsiTheme="majorHAnsi" w:cs="Arial"/>
          <w:sz w:val="24"/>
          <w:szCs w:val="24"/>
        </w:rPr>
      </w:pPr>
      <w:r>
        <w:rPr>
          <w:rFonts w:asciiTheme="majorHAnsi" w:hAnsiTheme="majorHAnsi" w:cs="Arial"/>
          <w:sz w:val="24"/>
          <w:szCs w:val="24"/>
        </w:rPr>
        <w:t>Vedlegg 6:</w:t>
      </w:r>
      <w:r w:rsidRPr="00377410">
        <w:rPr>
          <w:rFonts w:asciiTheme="majorHAnsi" w:hAnsiTheme="majorHAnsi" w:cs="Arial"/>
          <w:sz w:val="24"/>
          <w:szCs w:val="24"/>
        </w:rPr>
        <w:t xml:space="preserve"> </w:t>
      </w:r>
      <w:r>
        <w:rPr>
          <w:rFonts w:asciiTheme="majorHAnsi" w:hAnsiTheme="majorHAnsi" w:cs="Arial"/>
          <w:sz w:val="24"/>
          <w:szCs w:val="24"/>
        </w:rPr>
        <w:t>Referansebeskrivelser</w:t>
      </w:r>
    </w:p>
    <w:p w14:paraId="39149A48" w14:textId="77777777" w:rsidR="000916B9" w:rsidRDefault="000916B9" w:rsidP="00E7607E">
      <w:pPr>
        <w:spacing w:after="160" w:line="259" w:lineRule="auto"/>
        <w:rPr>
          <w:rFonts w:asciiTheme="majorHAnsi" w:hAnsiTheme="majorHAnsi" w:cs="Arial"/>
          <w:sz w:val="24"/>
          <w:szCs w:val="24"/>
        </w:rPr>
      </w:pPr>
      <w:r w:rsidRPr="000916B9">
        <w:rPr>
          <w:rFonts w:asciiTheme="majorHAnsi" w:hAnsiTheme="majorHAnsi" w:cs="Arial"/>
          <w:sz w:val="24"/>
          <w:szCs w:val="24"/>
        </w:rPr>
        <w:t>Dokumentene ovenfor inneholder prosedyrer og rammer som beskriver hvordan anskaffelsesprosessen vil forløpe inntil kontraktstildeling, samt skjema og maler til bruk for leverandøren ved utarbeidelse av sitt tilbud.</w:t>
      </w:r>
    </w:p>
    <w:p w14:paraId="652B0F02" w14:textId="77777777" w:rsidR="000916B9" w:rsidRDefault="000916B9" w:rsidP="00E7607E">
      <w:pPr>
        <w:spacing w:after="160" w:line="259" w:lineRule="auto"/>
        <w:rPr>
          <w:rFonts w:asciiTheme="majorHAnsi" w:hAnsiTheme="majorHAnsi" w:cs="Arial"/>
          <w:sz w:val="24"/>
          <w:szCs w:val="24"/>
        </w:rPr>
      </w:pPr>
      <w:r>
        <w:rPr>
          <w:rFonts w:asciiTheme="majorHAnsi" w:hAnsiTheme="majorHAnsi" w:cs="Arial"/>
          <w:b/>
          <w:bCs/>
          <w:sz w:val="24"/>
          <w:szCs w:val="24"/>
        </w:rPr>
        <w:t>Konkurransedokumenter som vil bli en del av kontrakten:</w:t>
      </w:r>
    </w:p>
    <w:p w14:paraId="1C7D3748" w14:textId="77777777" w:rsidR="00B8756D" w:rsidRPr="00BD1D23" w:rsidRDefault="00B8756D" w:rsidP="00B8756D">
      <w:pPr>
        <w:pStyle w:val="ListParagraph"/>
        <w:numPr>
          <w:ilvl w:val="0"/>
          <w:numId w:val="13"/>
        </w:numPr>
        <w:rPr>
          <w:rFonts w:asciiTheme="majorHAnsi" w:hAnsiTheme="majorHAnsi" w:cs="Arial"/>
          <w:sz w:val="24"/>
          <w:szCs w:val="24"/>
        </w:rPr>
      </w:pPr>
      <w:r w:rsidRPr="00BD1D23">
        <w:rPr>
          <w:rFonts w:asciiTheme="majorHAnsi" w:hAnsiTheme="majorHAnsi" w:cs="Arial"/>
          <w:sz w:val="24"/>
          <w:szCs w:val="24"/>
        </w:rPr>
        <w:t>Rammeavtale og innkjøpsbetingelser for kjøp av tjenester</w:t>
      </w:r>
    </w:p>
    <w:p w14:paraId="1163319B" w14:textId="77777777" w:rsidR="00C154CB" w:rsidRPr="00C154CB" w:rsidRDefault="00C154CB" w:rsidP="00C154CB">
      <w:pPr>
        <w:pStyle w:val="ListParagraph"/>
        <w:numPr>
          <w:ilvl w:val="0"/>
          <w:numId w:val="13"/>
        </w:numPr>
        <w:spacing w:after="160" w:line="259" w:lineRule="auto"/>
        <w:rPr>
          <w:rFonts w:asciiTheme="majorHAnsi" w:hAnsiTheme="majorHAnsi" w:cs="Arial"/>
          <w:sz w:val="24"/>
          <w:szCs w:val="24"/>
        </w:rPr>
      </w:pPr>
      <w:r w:rsidRPr="00C154CB">
        <w:rPr>
          <w:rFonts w:asciiTheme="majorHAnsi" w:hAnsiTheme="majorHAnsi" w:cs="Arial"/>
          <w:sz w:val="24"/>
          <w:szCs w:val="24"/>
        </w:rPr>
        <w:t>Avtale om ansvarlig forretningsførsel</w:t>
      </w:r>
    </w:p>
    <w:p w14:paraId="2572D0AA" w14:textId="64012AF8" w:rsidR="00C154CB" w:rsidRPr="00C154CB" w:rsidRDefault="00C154CB" w:rsidP="00C154CB">
      <w:pPr>
        <w:pStyle w:val="ListParagraph"/>
        <w:numPr>
          <w:ilvl w:val="0"/>
          <w:numId w:val="13"/>
        </w:numPr>
        <w:spacing w:after="160" w:line="259" w:lineRule="auto"/>
        <w:rPr>
          <w:rFonts w:asciiTheme="majorHAnsi" w:hAnsiTheme="majorHAnsi" w:cs="Arial"/>
          <w:sz w:val="24"/>
          <w:szCs w:val="24"/>
        </w:rPr>
      </w:pPr>
      <w:r w:rsidRPr="00C154CB">
        <w:rPr>
          <w:rFonts w:asciiTheme="majorHAnsi" w:hAnsiTheme="majorHAnsi" w:cs="Arial"/>
          <w:sz w:val="24"/>
          <w:szCs w:val="24"/>
        </w:rPr>
        <w:t>IFEs Etiske regler for forretningspartnere</w:t>
      </w:r>
    </w:p>
    <w:p w14:paraId="37BD4F1E" w14:textId="0A14D1A7" w:rsidR="00A70ED8" w:rsidRPr="00A70ED8" w:rsidRDefault="00A70ED8" w:rsidP="00A70ED8">
      <w:pPr>
        <w:pStyle w:val="ListParagraph"/>
        <w:numPr>
          <w:ilvl w:val="0"/>
          <w:numId w:val="13"/>
        </w:numPr>
        <w:spacing w:after="160" w:line="259" w:lineRule="auto"/>
        <w:rPr>
          <w:rFonts w:asciiTheme="majorHAnsi" w:hAnsiTheme="majorHAnsi" w:cs="Arial"/>
          <w:sz w:val="24"/>
          <w:szCs w:val="24"/>
        </w:rPr>
      </w:pPr>
      <w:r w:rsidRPr="00A70ED8">
        <w:rPr>
          <w:rFonts w:asciiTheme="majorHAnsi" w:hAnsiTheme="majorHAnsi" w:cs="Arial"/>
          <w:sz w:val="24"/>
          <w:szCs w:val="24"/>
        </w:rPr>
        <w:t>Bilag 1 – Oppdrags</w:t>
      </w:r>
      <w:r w:rsidR="00115003">
        <w:rPr>
          <w:rFonts w:asciiTheme="majorHAnsi" w:hAnsiTheme="majorHAnsi" w:cs="Arial"/>
          <w:sz w:val="24"/>
          <w:szCs w:val="24"/>
        </w:rPr>
        <w:t>beskrivelse</w:t>
      </w:r>
    </w:p>
    <w:p w14:paraId="7491073D" w14:textId="77777777" w:rsidR="00A70ED8" w:rsidRPr="00A70ED8" w:rsidRDefault="00A70ED8" w:rsidP="00A70ED8">
      <w:pPr>
        <w:pStyle w:val="ListParagraph"/>
        <w:numPr>
          <w:ilvl w:val="0"/>
          <w:numId w:val="13"/>
        </w:numPr>
        <w:spacing w:after="160" w:line="259" w:lineRule="auto"/>
        <w:rPr>
          <w:rFonts w:asciiTheme="majorHAnsi" w:hAnsiTheme="majorHAnsi" w:cs="Arial"/>
          <w:sz w:val="24"/>
          <w:szCs w:val="24"/>
        </w:rPr>
      </w:pPr>
      <w:r w:rsidRPr="00A70ED8">
        <w:rPr>
          <w:rFonts w:asciiTheme="majorHAnsi" w:hAnsiTheme="majorHAnsi" w:cs="Arial"/>
          <w:sz w:val="24"/>
          <w:szCs w:val="24"/>
        </w:rPr>
        <w:t>Bilag 2 – Leverandørens løsningsbeskrivelse</w:t>
      </w:r>
    </w:p>
    <w:p w14:paraId="7ACFAB17" w14:textId="77777777" w:rsidR="00A70ED8" w:rsidRPr="00A70ED8" w:rsidRDefault="00A70ED8" w:rsidP="00A70ED8">
      <w:pPr>
        <w:pStyle w:val="ListParagraph"/>
        <w:numPr>
          <w:ilvl w:val="0"/>
          <w:numId w:val="13"/>
        </w:numPr>
        <w:spacing w:after="160" w:line="259" w:lineRule="auto"/>
        <w:rPr>
          <w:rFonts w:asciiTheme="majorHAnsi" w:hAnsiTheme="majorHAnsi" w:cs="Arial"/>
          <w:sz w:val="24"/>
          <w:szCs w:val="24"/>
        </w:rPr>
      </w:pPr>
      <w:r w:rsidRPr="00A70ED8">
        <w:rPr>
          <w:rFonts w:asciiTheme="majorHAnsi" w:hAnsiTheme="majorHAnsi" w:cs="Arial"/>
          <w:sz w:val="24"/>
          <w:szCs w:val="24"/>
        </w:rPr>
        <w:t>Bilag 3 – Prisskjema</w:t>
      </w:r>
    </w:p>
    <w:p w14:paraId="54BE308C" w14:textId="5DD49226" w:rsidR="003D005E" w:rsidRPr="00441375" w:rsidRDefault="007B2EAD">
      <w:pPr>
        <w:pStyle w:val="ListParagraph"/>
        <w:numPr>
          <w:ilvl w:val="0"/>
          <w:numId w:val="13"/>
        </w:numPr>
        <w:spacing w:after="160" w:line="259" w:lineRule="auto"/>
        <w:rPr>
          <w:rFonts w:asciiTheme="majorHAnsi" w:hAnsiTheme="majorHAnsi" w:cs="Arial"/>
          <w:sz w:val="24"/>
          <w:szCs w:val="24"/>
        </w:rPr>
      </w:pPr>
      <w:r w:rsidRPr="00441375">
        <w:rPr>
          <w:rFonts w:asciiTheme="majorHAnsi" w:hAnsiTheme="majorHAnsi" w:cs="Arial"/>
          <w:sz w:val="24"/>
          <w:szCs w:val="24"/>
        </w:rPr>
        <w:t xml:space="preserve">Bilag </w:t>
      </w:r>
      <w:r w:rsidR="002A46EA">
        <w:rPr>
          <w:rFonts w:asciiTheme="majorHAnsi" w:hAnsiTheme="majorHAnsi" w:cs="Arial"/>
          <w:sz w:val="24"/>
          <w:szCs w:val="24"/>
        </w:rPr>
        <w:t>4</w:t>
      </w:r>
      <w:r w:rsidR="001D066E">
        <w:rPr>
          <w:rFonts w:asciiTheme="majorHAnsi" w:hAnsiTheme="majorHAnsi" w:cs="Arial"/>
          <w:sz w:val="24"/>
          <w:szCs w:val="24"/>
        </w:rPr>
        <w:t xml:space="preserve"> –</w:t>
      </w:r>
      <w:r w:rsidRPr="00441375">
        <w:rPr>
          <w:rFonts w:asciiTheme="majorHAnsi" w:hAnsiTheme="majorHAnsi" w:cs="Arial"/>
          <w:sz w:val="24"/>
          <w:szCs w:val="24"/>
        </w:rPr>
        <w:t xml:space="preserve"> Endringer og tillegg til kontraktsvilkårene</w:t>
      </w:r>
    </w:p>
    <w:p w14:paraId="7012DC7F" w14:textId="77777777" w:rsidR="006C292A" w:rsidRPr="00A66118" w:rsidRDefault="006C292A" w:rsidP="0005699E">
      <w:pPr>
        <w:tabs>
          <w:tab w:val="left" w:pos="1579"/>
        </w:tabs>
        <w:rPr>
          <w:rFonts w:asciiTheme="majorHAnsi" w:hAnsiTheme="majorHAnsi" w:cs="Arial"/>
          <w:sz w:val="24"/>
          <w:szCs w:val="24"/>
        </w:rPr>
      </w:pPr>
    </w:p>
    <w:p w14:paraId="12A9B457" w14:textId="77777777" w:rsidR="0005699E" w:rsidRPr="007D4D55" w:rsidRDefault="0005699E" w:rsidP="0005699E">
      <w:pPr>
        <w:pStyle w:val="Heading2"/>
        <w:rPr>
          <w:rFonts w:asciiTheme="majorHAnsi" w:hAnsiTheme="majorHAnsi"/>
        </w:rPr>
      </w:pPr>
      <w:bookmarkStart w:id="11" w:name="_Toc451340744"/>
      <w:bookmarkStart w:id="12" w:name="_Ref450640597"/>
      <w:bookmarkStart w:id="13" w:name="_Toc325112488"/>
      <w:bookmarkStart w:id="14" w:name="_Toc266101725"/>
      <w:bookmarkStart w:id="15" w:name="_Ref464565855"/>
      <w:bookmarkStart w:id="16" w:name="_Ref464565860"/>
      <w:bookmarkStart w:id="17" w:name="_Toc231993849"/>
      <w:r w:rsidRPr="007D4D55">
        <w:rPr>
          <w:rFonts w:asciiTheme="majorHAnsi" w:hAnsiTheme="majorHAnsi"/>
        </w:rPr>
        <w:t>Viktige datoer</w:t>
      </w:r>
      <w:bookmarkEnd w:id="11"/>
      <w:bookmarkEnd w:id="12"/>
      <w:bookmarkEnd w:id="13"/>
      <w:bookmarkEnd w:id="14"/>
      <w:bookmarkEnd w:id="15"/>
      <w:bookmarkEnd w:id="16"/>
      <w:bookmarkEnd w:id="17"/>
    </w:p>
    <w:p w14:paraId="13781E16" w14:textId="5D337AFF" w:rsidR="0005699E" w:rsidRPr="007D4D55" w:rsidRDefault="0005699E" w:rsidP="0005699E">
      <w:pPr>
        <w:rPr>
          <w:rFonts w:asciiTheme="majorHAnsi" w:hAnsiTheme="majorHAnsi" w:cs="Arial"/>
          <w:sz w:val="24"/>
          <w:szCs w:val="24"/>
        </w:rPr>
      </w:pPr>
      <w:r w:rsidRPr="007D4D55">
        <w:rPr>
          <w:rFonts w:asciiTheme="majorHAnsi" w:hAnsiTheme="majorHAnsi" w:cs="Arial"/>
          <w:sz w:val="24"/>
          <w:szCs w:val="24"/>
        </w:rPr>
        <w:t xml:space="preserve">Oppdragsgiver har lagt opp til følgende </w:t>
      </w:r>
      <w:r w:rsidR="00DD453E">
        <w:rPr>
          <w:rFonts w:asciiTheme="majorHAnsi" w:hAnsiTheme="majorHAnsi" w:cs="Arial"/>
          <w:sz w:val="24"/>
          <w:szCs w:val="24"/>
        </w:rPr>
        <w:t xml:space="preserve">tentative </w:t>
      </w:r>
      <w:r w:rsidRPr="007D4D55">
        <w:rPr>
          <w:rFonts w:asciiTheme="majorHAnsi" w:hAnsiTheme="majorHAnsi" w:cs="Arial"/>
          <w:sz w:val="24"/>
          <w:szCs w:val="24"/>
        </w:rPr>
        <w:t xml:space="preserve">tidsrammer for prosessen:  </w:t>
      </w:r>
    </w:p>
    <w:p w14:paraId="0226F97A" w14:textId="77777777" w:rsidR="0005699E" w:rsidRPr="007D4D55" w:rsidRDefault="0005699E" w:rsidP="0005699E">
      <w:pPr>
        <w:ind w:firstLine="708"/>
        <w:rPr>
          <w:rFonts w:asciiTheme="majorHAnsi" w:hAnsiTheme="majorHAnsi"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5699E" w:rsidRPr="009C3A1A" w14:paraId="76B53415" w14:textId="77777777">
        <w:tc>
          <w:tcPr>
            <w:tcW w:w="5778" w:type="dxa"/>
            <w:shd w:val="clear" w:color="auto" w:fill="C0C0C0"/>
          </w:tcPr>
          <w:p w14:paraId="2C3D7BBD" w14:textId="77777777" w:rsidR="0005699E" w:rsidRPr="009C3A1A" w:rsidRDefault="0005699E">
            <w:pPr>
              <w:rPr>
                <w:rFonts w:asciiTheme="majorHAnsi" w:hAnsiTheme="majorHAnsi" w:cs="Arial"/>
                <w:sz w:val="24"/>
                <w:szCs w:val="24"/>
              </w:rPr>
            </w:pPr>
            <w:r w:rsidRPr="009C3A1A">
              <w:rPr>
                <w:rFonts w:asciiTheme="majorHAnsi" w:hAnsiTheme="majorHAnsi" w:cs="Arial"/>
                <w:sz w:val="24"/>
                <w:szCs w:val="24"/>
              </w:rPr>
              <w:t>Aktivitet</w:t>
            </w:r>
          </w:p>
        </w:tc>
        <w:tc>
          <w:tcPr>
            <w:tcW w:w="2835" w:type="dxa"/>
            <w:shd w:val="clear" w:color="auto" w:fill="C0C0C0"/>
          </w:tcPr>
          <w:p w14:paraId="4DC0C0E7" w14:textId="77777777" w:rsidR="0005699E" w:rsidRPr="009C3A1A" w:rsidRDefault="0005699E">
            <w:pPr>
              <w:rPr>
                <w:rFonts w:asciiTheme="majorHAnsi" w:hAnsiTheme="majorHAnsi" w:cs="Arial"/>
                <w:sz w:val="24"/>
                <w:szCs w:val="24"/>
              </w:rPr>
            </w:pPr>
            <w:r w:rsidRPr="009C3A1A">
              <w:rPr>
                <w:rFonts w:asciiTheme="majorHAnsi" w:hAnsiTheme="majorHAnsi" w:cs="Arial"/>
                <w:sz w:val="24"/>
                <w:szCs w:val="24"/>
              </w:rPr>
              <w:t>Tidspunkt</w:t>
            </w:r>
          </w:p>
        </w:tc>
      </w:tr>
      <w:tr w:rsidR="006531F5" w:rsidRPr="009C3A1A" w14:paraId="26946854" w14:textId="77777777">
        <w:tc>
          <w:tcPr>
            <w:tcW w:w="5778" w:type="dxa"/>
          </w:tcPr>
          <w:p w14:paraId="209C057D" w14:textId="739B4159" w:rsidR="006531F5" w:rsidRPr="00650D4F" w:rsidRDefault="008F1A59" w:rsidP="006531F5">
            <w:pPr>
              <w:rPr>
                <w:rFonts w:asciiTheme="majorHAnsi" w:hAnsiTheme="majorHAnsi" w:cs="Arial"/>
                <w:sz w:val="24"/>
                <w:szCs w:val="24"/>
              </w:rPr>
            </w:pPr>
            <w:r w:rsidRPr="00650D4F">
              <w:rPr>
                <w:rFonts w:asciiTheme="majorHAnsi" w:hAnsiTheme="majorHAnsi" w:cs="Arial"/>
                <w:sz w:val="24"/>
                <w:szCs w:val="24"/>
              </w:rPr>
              <w:t>Kunngjøring av konkurranse i Doffin og Ted</w:t>
            </w:r>
          </w:p>
        </w:tc>
        <w:tc>
          <w:tcPr>
            <w:tcW w:w="2835" w:type="dxa"/>
          </w:tcPr>
          <w:p w14:paraId="1C8B49A1" w14:textId="4407D527" w:rsidR="006531F5" w:rsidRPr="009C3A1A" w:rsidRDefault="00760EEA" w:rsidP="00755A48">
            <w:pPr>
              <w:jc w:val="right"/>
              <w:rPr>
                <w:rFonts w:asciiTheme="majorHAnsi" w:hAnsiTheme="majorHAnsi" w:cs="Arial"/>
                <w:sz w:val="24"/>
                <w:szCs w:val="24"/>
              </w:rPr>
            </w:pPr>
            <w:r>
              <w:rPr>
                <w:rFonts w:asciiTheme="majorHAnsi" w:hAnsiTheme="majorHAnsi" w:cs="Arial"/>
                <w:sz w:val="24"/>
                <w:szCs w:val="24"/>
              </w:rPr>
              <w:t>1</w:t>
            </w:r>
            <w:r w:rsidR="006E03A9">
              <w:rPr>
                <w:rFonts w:asciiTheme="majorHAnsi" w:hAnsiTheme="majorHAnsi" w:cs="Arial"/>
                <w:sz w:val="24"/>
                <w:szCs w:val="24"/>
              </w:rPr>
              <w:t>1</w:t>
            </w:r>
            <w:r w:rsidR="002B218C">
              <w:rPr>
                <w:rFonts w:asciiTheme="majorHAnsi" w:hAnsiTheme="majorHAnsi" w:cs="Arial"/>
                <w:sz w:val="24"/>
                <w:szCs w:val="24"/>
              </w:rPr>
              <w:t>.06.2026</w:t>
            </w:r>
          </w:p>
        </w:tc>
      </w:tr>
      <w:tr w:rsidR="006531F5" w:rsidRPr="009C3A1A" w14:paraId="17CE9776" w14:textId="77777777">
        <w:tc>
          <w:tcPr>
            <w:tcW w:w="5778" w:type="dxa"/>
          </w:tcPr>
          <w:p w14:paraId="2558B0E5" w14:textId="6E38444E" w:rsidR="006531F5" w:rsidRPr="00650D4F" w:rsidRDefault="006531F5" w:rsidP="006531F5">
            <w:pPr>
              <w:rPr>
                <w:rFonts w:asciiTheme="majorHAnsi" w:hAnsiTheme="majorHAnsi" w:cs="Arial"/>
                <w:sz w:val="24"/>
                <w:szCs w:val="24"/>
              </w:rPr>
            </w:pPr>
            <w:r w:rsidRPr="00650D4F">
              <w:rPr>
                <w:rFonts w:asciiTheme="majorHAnsi" w:hAnsiTheme="majorHAnsi" w:cs="Arial"/>
                <w:sz w:val="24"/>
                <w:szCs w:val="24"/>
              </w:rPr>
              <w:t>Frist for å stille spørsmål til konkurransegrunnlaget</w:t>
            </w:r>
          </w:p>
        </w:tc>
        <w:tc>
          <w:tcPr>
            <w:tcW w:w="2835" w:type="dxa"/>
          </w:tcPr>
          <w:p w14:paraId="568718C8" w14:textId="26DEE91B" w:rsidR="006531F5" w:rsidRPr="009C3A1A" w:rsidRDefault="00320532" w:rsidP="002B218C">
            <w:pPr>
              <w:jc w:val="right"/>
              <w:rPr>
                <w:rFonts w:asciiTheme="majorHAnsi" w:hAnsiTheme="majorHAnsi" w:cs="Arial"/>
                <w:sz w:val="24"/>
                <w:szCs w:val="24"/>
              </w:rPr>
            </w:pPr>
            <w:r>
              <w:rPr>
                <w:rFonts w:asciiTheme="majorHAnsi" w:hAnsiTheme="majorHAnsi" w:cs="Arial"/>
                <w:sz w:val="24"/>
                <w:szCs w:val="24"/>
              </w:rPr>
              <w:t>07.08</w:t>
            </w:r>
            <w:r w:rsidR="002B218C">
              <w:rPr>
                <w:rFonts w:asciiTheme="majorHAnsi" w:hAnsiTheme="majorHAnsi" w:cs="Arial"/>
                <w:sz w:val="24"/>
                <w:szCs w:val="24"/>
              </w:rPr>
              <w:t>.2026</w:t>
            </w:r>
            <w:r w:rsidR="006D66A4">
              <w:rPr>
                <w:rFonts w:asciiTheme="majorHAnsi" w:hAnsiTheme="majorHAnsi" w:cs="Arial"/>
                <w:sz w:val="24"/>
                <w:szCs w:val="24"/>
              </w:rPr>
              <w:t xml:space="preserve"> kl. 16.00</w:t>
            </w:r>
          </w:p>
        </w:tc>
      </w:tr>
      <w:tr w:rsidR="006531F5" w:rsidRPr="009C3A1A" w14:paraId="40417B53" w14:textId="77777777">
        <w:tc>
          <w:tcPr>
            <w:tcW w:w="5778" w:type="dxa"/>
          </w:tcPr>
          <w:p w14:paraId="7EA85B4E" w14:textId="7FA14CA2" w:rsidR="006531F5" w:rsidRPr="00650D4F" w:rsidRDefault="006531F5" w:rsidP="006531F5">
            <w:pPr>
              <w:rPr>
                <w:rFonts w:asciiTheme="majorHAnsi" w:hAnsiTheme="majorHAnsi" w:cs="Arial"/>
                <w:sz w:val="24"/>
                <w:szCs w:val="24"/>
              </w:rPr>
            </w:pPr>
            <w:r w:rsidRPr="00650D4F">
              <w:rPr>
                <w:rFonts w:asciiTheme="majorHAnsi" w:hAnsiTheme="majorHAnsi" w:cs="Arial"/>
                <w:sz w:val="24"/>
                <w:szCs w:val="24"/>
              </w:rPr>
              <w:t>Frist for å levere tilbud</w:t>
            </w:r>
          </w:p>
        </w:tc>
        <w:tc>
          <w:tcPr>
            <w:tcW w:w="2835" w:type="dxa"/>
          </w:tcPr>
          <w:p w14:paraId="1BC3C3F6" w14:textId="1FE8EFCA" w:rsidR="006531F5" w:rsidRPr="009C3A1A" w:rsidRDefault="00CA5018" w:rsidP="002B218C">
            <w:pPr>
              <w:jc w:val="right"/>
              <w:rPr>
                <w:rFonts w:asciiTheme="majorHAnsi" w:hAnsiTheme="majorHAnsi" w:cs="Arial"/>
                <w:sz w:val="24"/>
                <w:szCs w:val="24"/>
              </w:rPr>
            </w:pPr>
            <w:r>
              <w:rPr>
                <w:rFonts w:asciiTheme="majorHAnsi" w:hAnsiTheme="majorHAnsi" w:cs="Arial"/>
                <w:sz w:val="24"/>
                <w:szCs w:val="24"/>
              </w:rPr>
              <w:t>20.08.2026</w:t>
            </w:r>
            <w:r w:rsidR="00310954">
              <w:rPr>
                <w:rFonts w:asciiTheme="majorHAnsi" w:hAnsiTheme="majorHAnsi" w:cs="Arial"/>
                <w:sz w:val="24"/>
                <w:szCs w:val="24"/>
              </w:rPr>
              <w:t xml:space="preserve"> kl. 12.00</w:t>
            </w:r>
          </w:p>
        </w:tc>
      </w:tr>
      <w:tr w:rsidR="006531F5" w:rsidRPr="009C3A1A" w14:paraId="5CF1CE44" w14:textId="77777777">
        <w:tc>
          <w:tcPr>
            <w:tcW w:w="5778" w:type="dxa"/>
          </w:tcPr>
          <w:p w14:paraId="13188736" w14:textId="2488F17C" w:rsidR="006531F5" w:rsidRPr="00650D4F" w:rsidRDefault="006531F5" w:rsidP="006531F5">
            <w:pPr>
              <w:rPr>
                <w:rFonts w:asciiTheme="majorHAnsi" w:hAnsiTheme="majorHAnsi" w:cs="Arial"/>
                <w:sz w:val="24"/>
                <w:szCs w:val="24"/>
              </w:rPr>
            </w:pPr>
            <w:r w:rsidRPr="00650D4F">
              <w:rPr>
                <w:rFonts w:asciiTheme="majorHAnsi" w:hAnsiTheme="majorHAnsi" w:cs="Arial"/>
                <w:sz w:val="24"/>
                <w:szCs w:val="24"/>
              </w:rPr>
              <w:t>Evaluering</w:t>
            </w:r>
          </w:p>
        </w:tc>
        <w:tc>
          <w:tcPr>
            <w:tcW w:w="2835" w:type="dxa"/>
          </w:tcPr>
          <w:p w14:paraId="2F07E53B" w14:textId="23F85401" w:rsidR="006531F5" w:rsidRPr="009C3A1A" w:rsidRDefault="009855DF" w:rsidP="002B218C">
            <w:pPr>
              <w:jc w:val="right"/>
              <w:rPr>
                <w:rFonts w:asciiTheme="majorHAnsi" w:hAnsiTheme="majorHAnsi" w:cs="Arial"/>
                <w:sz w:val="24"/>
                <w:szCs w:val="24"/>
              </w:rPr>
            </w:pPr>
            <w:r>
              <w:rPr>
                <w:rFonts w:asciiTheme="majorHAnsi" w:hAnsiTheme="majorHAnsi" w:cs="Arial"/>
                <w:sz w:val="24"/>
                <w:szCs w:val="24"/>
              </w:rPr>
              <w:t>Uke 34-36</w:t>
            </w:r>
          </w:p>
        </w:tc>
      </w:tr>
      <w:tr w:rsidR="006531F5" w:rsidRPr="009C3A1A" w14:paraId="1A620FCB" w14:textId="77777777">
        <w:tc>
          <w:tcPr>
            <w:tcW w:w="5778" w:type="dxa"/>
          </w:tcPr>
          <w:p w14:paraId="76C7B0D3" w14:textId="34A4F4B2" w:rsidR="006531F5" w:rsidRPr="00650D4F" w:rsidRDefault="006531F5" w:rsidP="006531F5">
            <w:pPr>
              <w:rPr>
                <w:rFonts w:asciiTheme="majorHAnsi" w:hAnsiTheme="majorHAnsi" w:cs="Arial"/>
                <w:sz w:val="24"/>
                <w:szCs w:val="24"/>
              </w:rPr>
            </w:pPr>
            <w:r w:rsidRPr="00650D4F">
              <w:rPr>
                <w:rFonts w:asciiTheme="majorHAnsi" w:hAnsiTheme="majorHAnsi" w:cs="Arial"/>
                <w:sz w:val="24"/>
                <w:szCs w:val="24"/>
              </w:rPr>
              <w:t>Tildelingsbeslutning og meddelelse til tilbyderne</w:t>
            </w:r>
          </w:p>
        </w:tc>
        <w:tc>
          <w:tcPr>
            <w:tcW w:w="2835" w:type="dxa"/>
          </w:tcPr>
          <w:p w14:paraId="65D79453" w14:textId="76BE4D12" w:rsidR="006531F5" w:rsidRPr="009C3A1A" w:rsidRDefault="00F65501" w:rsidP="002B218C">
            <w:pPr>
              <w:jc w:val="right"/>
              <w:rPr>
                <w:rFonts w:asciiTheme="majorHAnsi" w:hAnsiTheme="majorHAnsi" w:cs="Arial"/>
                <w:sz w:val="24"/>
                <w:szCs w:val="24"/>
              </w:rPr>
            </w:pPr>
            <w:r>
              <w:rPr>
                <w:rFonts w:asciiTheme="majorHAnsi" w:hAnsiTheme="majorHAnsi" w:cs="Arial"/>
                <w:sz w:val="24"/>
                <w:szCs w:val="24"/>
              </w:rPr>
              <w:t>Uke 37</w:t>
            </w:r>
          </w:p>
        </w:tc>
      </w:tr>
      <w:tr w:rsidR="006531F5" w:rsidRPr="009C3A1A" w14:paraId="16A3B6E9" w14:textId="77777777">
        <w:tc>
          <w:tcPr>
            <w:tcW w:w="5778" w:type="dxa"/>
          </w:tcPr>
          <w:p w14:paraId="3487766E" w14:textId="50C26474" w:rsidR="006531F5" w:rsidRPr="00650D4F" w:rsidRDefault="00650D4F" w:rsidP="006531F5">
            <w:pPr>
              <w:rPr>
                <w:rFonts w:asciiTheme="majorHAnsi" w:hAnsiTheme="majorHAnsi" w:cs="Arial"/>
                <w:sz w:val="24"/>
                <w:szCs w:val="24"/>
              </w:rPr>
            </w:pPr>
            <w:r w:rsidRPr="00650D4F">
              <w:rPr>
                <w:rFonts w:asciiTheme="majorHAnsi" w:hAnsiTheme="majorHAnsi" w:cs="Arial"/>
                <w:sz w:val="24"/>
                <w:szCs w:val="24"/>
              </w:rPr>
              <w:t>Karensperiode</w:t>
            </w:r>
          </w:p>
        </w:tc>
        <w:tc>
          <w:tcPr>
            <w:tcW w:w="2835" w:type="dxa"/>
          </w:tcPr>
          <w:p w14:paraId="4BD71DEC" w14:textId="285710B1" w:rsidR="006531F5" w:rsidRPr="009C3A1A" w:rsidRDefault="00F44D49" w:rsidP="002B218C">
            <w:pPr>
              <w:jc w:val="right"/>
              <w:rPr>
                <w:rFonts w:asciiTheme="majorHAnsi" w:hAnsiTheme="majorHAnsi" w:cs="Arial"/>
                <w:sz w:val="24"/>
                <w:szCs w:val="24"/>
              </w:rPr>
            </w:pPr>
            <w:r>
              <w:rPr>
                <w:rFonts w:asciiTheme="majorHAnsi" w:hAnsiTheme="majorHAnsi" w:cs="Arial"/>
                <w:sz w:val="24"/>
                <w:szCs w:val="24"/>
              </w:rPr>
              <w:t>10 dager</w:t>
            </w:r>
          </w:p>
        </w:tc>
      </w:tr>
      <w:tr w:rsidR="00650D4F" w:rsidRPr="009C3A1A" w14:paraId="2280F7C7" w14:textId="77777777">
        <w:tc>
          <w:tcPr>
            <w:tcW w:w="5778" w:type="dxa"/>
          </w:tcPr>
          <w:p w14:paraId="219017AE" w14:textId="0178C7D9" w:rsidR="00650D4F" w:rsidRPr="00650D4F" w:rsidRDefault="00650D4F" w:rsidP="006531F5">
            <w:pPr>
              <w:rPr>
                <w:rFonts w:asciiTheme="majorHAnsi" w:hAnsiTheme="majorHAnsi" w:cs="Arial"/>
                <w:sz w:val="24"/>
                <w:szCs w:val="24"/>
              </w:rPr>
            </w:pPr>
            <w:r w:rsidRPr="00650D4F">
              <w:rPr>
                <w:rFonts w:asciiTheme="majorHAnsi" w:hAnsiTheme="majorHAnsi" w:cs="Arial"/>
                <w:sz w:val="24"/>
                <w:szCs w:val="24"/>
              </w:rPr>
              <w:t>Kontraktssignering</w:t>
            </w:r>
          </w:p>
        </w:tc>
        <w:tc>
          <w:tcPr>
            <w:tcW w:w="2835" w:type="dxa"/>
          </w:tcPr>
          <w:p w14:paraId="2FE94175" w14:textId="44A5BF5E" w:rsidR="00650D4F" w:rsidRPr="009C3A1A" w:rsidRDefault="00F44D49" w:rsidP="002B218C">
            <w:pPr>
              <w:jc w:val="right"/>
              <w:rPr>
                <w:rFonts w:asciiTheme="majorHAnsi" w:hAnsiTheme="majorHAnsi" w:cs="Arial"/>
                <w:sz w:val="24"/>
                <w:szCs w:val="24"/>
              </w:rPr>
            </w:pPr>
            <w:r>
              <w:rPr>
                <w:rFonts w:asciiTheme="majorHAnsi" w:hAnsiTheme="majorHAnsi" w:cs="Arial"/>
                <w:sz w:val="24"/>
                <w:szCs w:val="24"/>
              </w:rPr>
              <w:t>Uke 40/41</w:t>
            </w:r>
          </w:p>
        </w:tc>
      </w:tr>
      <w:tr w:rsidR="006531F5" w:rsidRPr="009C3A1A" w14:paraId="75BF0295" w14:textId="77777777">
        <w:tc>
          <w:tcPr>
            <w:tcW w:w="5778" w:type="dxa"/>
          </w:tcPr>
          <w:p w14:paraId="35ED8499" w14:textId="6108E1CC" w:rsidR="006531F5" w:rsidRPr="00650D4F" w:rsidRDefault="00650D4F" w:rsidP="006531F5">
            <w:pPr>
              <w:rPr>
                <w:rFonts w:asciiTheme="majorHAnsi" w:hAnsiTheme="majorHAnsi" w:cs="Arial"/>
                <w:sz w:val="24"/>
                <w:szCs w:val="24"/>
              </w:rPr>
            </w:pPr>
            <w:r w:rsidRPr="00650D4F">
              <w:rPr>
                <w:rFonts w:asciiTheme="majorHAnsi" w:hAnsiTheme="majorHAnsi" w:cs="Arial"/>
                <w:sz w:val="24"/>
                <w:szCs w:val="24"/>
              </w:rPr>
              <w:t>Vedståelsesfrist</w:t>
            </w:r>
          </w:p>
        </w:tc>
        <w:tc>
          <w:tcPr>
            <w:tcW w:w="2835" w:type="dxa"/>
          </w:tcPr>
          <w:p w14:paraId="7404C323" w14:textId="7ED56C08" w:rsidR="006531F5" w:rsidRPr="005D1C75" w:rsidRDefault="005D1C75" w:rsidP="002B218C">
            <w:pPr>
              <w:jc w:val="right"/>
              <w:rPr>
                <w:rFonts w:asciiTheme="majorHAnsi" w:hAnsiTheme="majorHAnsi" w:cs="Arial"/>
                <w:b/>
                <w:bCs/>
                <w:sz w:val="24"/>
                <w:szCs w:val="24"/>
              </w:rPr>
            </w:pPr>
            <w:r w:rsidRPr="005D1C75">
              <w:rPr>
                <w:rFonts w:asciiTheme="majorHAnsi" w:hAnsiTheme="majorHAnsi" w:cs="Arial"/>
                <w:b/>
                <w:bCs/>
                <w:sz w:val="24"/>
                <w:szCs w:val="24"/>
              </w:rPr>
              <w:t>3 måneder etter tilbudsfrist</w:t>
            </w:r>
          </w:p>
        </w:tc>
      </w:tr>
    </w:tbl>
    <w:p w14:paraId="5EB2CCAC" w14:textId="09F61F8B" w:rsidR="0005699E" w:rsidRDefault="0005699E" w:rsidP="0005699E">
      <w:pPr>
        <w:rPr>
          <w:rFonts w:asciiTheme="majorHAnsi" w:hAnsiTheme="majorHAnsi" w:cs="Arial"/>
          <w:sz w:val="24"/>
          <w:szCs w:val="24"/>
        </w:rPr>
      </w:pPr>
    </w:p>
    <w:p w14:paraId="4224C281" w14:textId="77777777" w:rsidR="009C3A1A" w:rsidRPr="007D4D55" w:rsidRDefault="009C3A1A" w:rsidP="0005699E">
      <w:pPr>
        <w:rPr>
          <w:rFonts w:asciiTheme="majorHAnsi" w:hAnsiTheme="majorHAnsi" w:cs="Arial"/>
          <w:sz w:val="24"/>
          <w:szCs w:val="24"/>
        </w:rPr>
      </w:pPr>
    </w:p>
    <w:p w14:paraId="0C62BD3A" w14:textId="77777777" w:rsidR="0005699E" w:rsidRPr="007D4D55" w:rsidRDefault="0005699E" w:rsidP="00943244">
      <w:pPr>
        <w:pStyle w:val="Heading1"/>
      </w:pPr>
      <w:r w:rsidRPr="00BE3903">
        <w:lastRenderedPageBreak/>
        <w:t xml:space="preserve"> </w:t>
      </w:r>
      <w:bookmarkStart w:id="18" w:name="_Toc165189780"/>
      <w:bookmarkStart w:id="19" w:name="_Toc231993850"/>
      <w:r w:rsidRPr="007D4D55">
        <w:t xml:space="preserve">REGLER FOR </w:t>
      </w:r>
      <w:bookmarkEnd w:id="18"/>
      <w:r w:rsidRPr="007D4D55">
        <w:t>GJENNOMFØRING AV KONKURRANSEN OG KRAV TIL TILBUD</w:t>
      </w:r>
      <w:bookmarkEnd w:id="19"/>
      <w:r w:rsidRPr="007D4D55">
        <w:t xml:space="preserve"> </w:t>
      </w:r>
    </w:p>
    <w:p w14:paraId="43020C46" w14:textId="77777777" w:rsidR="0005699E" w:rsidRPr="007D4D55" w:rsidRDefault="0005699E" w:rsidP="0005699E">
      <w:pPr>
        <w:pStyle w:val="Heading2"/>
        <w:rPr>
          <w:rFonts w:asciiTheme="majorHAnsi" w:hAnsiTheme="majorHAnsi"/>
        </w:rPr>
      </w:pPr>
      <w:bookmarkStart w:id="20" w:name="_Toc231993851"/>
      <w:bookmarkStart w:id="21" w:name="_Toc181105587"/>
      <w:r w:rsidRPr="007D4D55">
        <w:rPr>
          <w:rFonts w:asciiTheme="majorHAnsi" w:hAnsiTheme="majorHAnsi"/>
        </w:rPr>
        <w:t>Anskaffelsesprosedyre</w:t>
      </w:r>
      <w:bookmarkEnd w:id="20"/>
    </w:p>
    <w:p w14:paraId="30A3A11E" w14:textId="77777777" w:rsidR="00C23E2B" w:rsidRPr="00150ED8" w:rsidRDefault="00C23E2B" w:rsidP="00C23E2B">
      <w:pPr>
        <w:rPr>
          <w:rFonts w:asciiTheme="majorHAnsi" w:hAnsiTheme="majorHAnsi" w:cs="Arial"/>
          <w:sz w:val="24"/>
          <w:szCs w:val="24"/>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End w:id="21"/>
      <w:bookmarkEnd w:id="22"/>
      <w:bookmarkEnd w:id="23"/>
      <w:bookmarkEnd w:id="24"/>
      <w:bookmarkEnd w:id="25"/>
      <w:bookmarkEnd w:id="26"/>
      <w:bookmarkEnd w:id="27"/>
      <w:bookmarkEnd w:id="28"/>
      <w:bookmarkEnd w:id="29"/>
      <w:r w:rsidRPr="00150ED8">
        <w:rPr>
          <w:rFonts w:asciiTheme="majorHAnsi" w:hAnsiTheme="majorHAnsi" w:cs="Arial"/>
          <w:sz w:val="24"/>
          <w:szCs w:val="24"/>
        </w:rPr>
        <w:t>Anskaffelsen vil bli gjennomført som åpen anbudskonkurranse etter lov 17. juni 2016 nr. 73 om offentlige anskaffelser og forskrift 12. august 2016 nr. 974 om offentlige anskaffelser del I og III.</w:t>
      </w:r>
    </w:p>
    <w:p w14:paraId="4E02954A" w14:textId="77777777" w:rsidR="00C77484" w:rsidRPr="00150ED8" w:rsidRDefault="00C77484" w:rsidP="00C23E2B">
      <w:pPr>
        <w:rPr>
          <w:rFonts w:asciiTheme="majorHAnsi" w:hAnsiTheme="majorHAnsi" w:cs="Arial"/>
          <w:sz w:val="24"/>
          <w:szCs w:val="24"/>
        </w:rPr>
      </w:pPr>
    </w:p>
    <w:p w14:paraId="1068C315" w14:textId="77777777" w:rsidR="00C23E2B" w:rsidRPr="00150ED8" w:rsidRDefault="00C23E2B" w:rsidP="00150ED8">
      <w:pPr>
        <w:rPr>
          <w:rFonts w:asciiTheme="majorHAnsi" w:hAnsiTheme="majorHAnsi" w:cs="Arial"/>
          <w:sz w:val="24"/>
          <w:szCs w:val="24"/>
        </w:rPr>
      </w:pPr>
      <w:r w:rsidRPr="00150ED8">
        <w:rPr>
          <w:rFonts w:asciiTheme="majorHAnsi" w:hAnsiTheme="majorHAnsi"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 også avvise tilbud som inneholder avvik fra anskaffelsesdokumentene, uklarheter eller lignende som ikke må anses ubetydelige.</w:t>
      </w:r>
    </w:p>
    <w:p w14:paraId="341CA266" w14:textId="77777777" w:rsidR="00731B7E" w:rsidRDefault="00731B7E" w:rsidP="00D63B00">
      <w:pPr>
        <w:rPr>
          <w:rFonts w:asciiTheme="majorHAnsi" w:hAnsiTheme="majorHAnsi" w:cs="Arial"/>
          <w:sz w:val="24"/>
          <w:szCs w:val="24"/>
        </w:rPr>
      </w:pPr>
    </w:p>
    <w:p w14:paraId="549A5CD4" w14:textId="2C2F7A70" w:rsidR="008C56A0" w:rsidRPr="008C56A0" w:rsidRDefault="008C56A0">
      <w:pPr>
        <w:pStyle w:val="Heading2"/>
        <w:rPr>
          <w:rFonts w:asciiTheme="majorHAnsi" w:hAnsiTheme="majorHAnsi"/>
          <w:sz w:val="24"/>
          <w:szCs w:val="24"/>
        </w:rPr>
      </w:pPr>
      <w:bookmarkStart w:id="30" w:name="_Toc231993852"/>
      <w:r w:rsidRPr="008C56A0">
        <w:rPr>
          <w:rFonts w:asciiTheme="majorHAnsi" w:hAnsiTheme="majorHAnsi"/>
        </w:rPr>
        <w:t>Kommunikasjon</w:t>
      </w:r>
      <w:bookmarkEnd w:id="30"/>
    </w:p>
    <w:p w14:paraId="6EC3D266" w14:textId="393584FD" w:rsidR="00F3409E" w:rsidRPr="0004461D" w:rsidRDefault="00F3409E" w:rsidP="00F3409E">
      <w:r w:rsidRPr="00DF6E58">
        <w:rPr>
          <w:rFonts w:asciiTheme="majorHAnsi" w:hAnsiTheme="majorHAnsi" w:cs="Arial"/>
          <w:sz w:val="24"/>
          <w:szCs w:val="24"/>
        </w:rPr>
        <w:t>All kommunikasjon i prosessen skal foregå via kommunikasjonsmodulen for gjeldende konkurranse i Mercell-portalen (</w:t>
      </w:r>
      <w:hyperlink r:id="rId12" w:history="1">
        <w:r w:rsidRPr="00DF6E58">
          <w:rPr>
            <w:rFonts w:asciiTheme="majorHAnsi" w:hAnsiTheme="majorHAnsi" w:cs="Arial"/>
            <w:sz w:val="24"/>
            <w:szCs w:val="24"/>
          </w:rPr>
          <w:t>https://www.mercell.com</w:t>
        </w:r>
      </w:hyperlink>
      <w:r w:rsidRPr="00DF6E58">
        <w:rPr>
          <w:rFonts w:asciiTheme="majorHAnsi" w:hAnsiTheme="majorHAnsi" w:cs="Arial"/>
          <w:sz w:val="24"/>
          <w:szCs w:val="24"/>
        </w:rPr>
        <w:t xml:space="preserve">). Dette for at all kommunikasjon skal loggføres. Annen kommunikasjon med personer som deltar i beslutningsprosessen er ikke tillatt, og henvendelser som skjer på annen måte kan ikke </w:t>
      </w:r>
      <w:r w:rsidR="000815BE" w:rsidRPr="00DF6E58">
        <w:rPr>
          <w:rFonts w:asciiTheme="majorHAnsi" w:hAnsiTheme="majorHAnsi" w:cs="Arial"/>
          <w:sz w:val="24"/>
          <w:szCs w:val="24"/>
        </w:rPr>
        <w:t>regnes med</w:t>
      </w:r>
      <w:r w:rsidRPr="00DF6E58">
        <w:rPr>
          <w:rFonts w:asciiTheme="majorHAnsi" w:hAnsiTheme="majorHAnsi" w:cs="Arial"/>
          <w:sz w:val="24"/>
          <w:szCs w:val="24"/>
        </w:rPr>
        <w:t xml:space="preserve"> </w:t>
      </w:r>
      <w:r w:rsidR="009728A7">
        <w:rPr>
          <w:rFonts w:asciiTheme="majorHAnsi" w:hAnsiTheme="majorHAnsi" w:cs="Arial"/>
          <w:sz w:val="24"/>
          <w:szCs w:val="24"/>
        </w:rPr>
        <w:t xml:space="preserve">å bli </w:t>
      </w:r>
      <w:r w:rsidRPr="00DF6E58">
        <w:rPr>
          <w:rFonts w:asciiTheme="majorHAnsi" w:hAnsiTheme="majorHAnsi" w:cs="Arial"/>
          <w:sz w:val="24"/>
          <w:szCs w:val="24"/>
        </w:rPr>
        <w:t>besvart. Ved spørsmål som angår alle tilbydere, vil Oppdragsgiver besvare dette anonymisert til alle tilbyderne.</w:t>
      </w:r>
    </w:p>
    <w:p w14:paraId="5A95BE13" w14:textId="77777777" w:rsidR="0005699E" w:rsidRPr="007D4D55" w:rsidRDefault="0005699E" w:rsidP="0005699E">
      <w:pPr>
        <w:rPr>
          <w:rFonts w:asciiTheme="majorHAnsi" w:hAnsiTheme="majorHAnsi" w:cs="Arial"/>
          <w:sz w:val="24"/>
          <w:szCs w:val="24"/>
        </w:rPr>
      </w:pPr>
    </w:p>
    <w:p w14:paraId="3DA9C22F" w14:textId="77777777" w:rsidR="0005699E" w:rsidRPr="007D4D55" w:rsidRDefault="0005699E" w:rsidP="0005699E">
      <w:pPr>
        <w:pStyle w:val="Heading2"/>
        <w:rPr>
          <w:rFonts w:asciiTheme="majorHAnsi" w:hAnsiTheme="majorHAnsi"/>
        </w:rPr>
      </w:pPr>
      <w:bookmarkStart w:id="31" w:name="_Toc325112290"/>
      <w:bookmarkStart w:id="32" w:name="_Toc231993853"/>
      <w:r w:rsidRPr="007D4D55">
        <w:rPr>
          <w:rFonts w:asciiTheme="majorHAnsi" w:hAnsiTheme="majorHAnsi"/>
        </w:rPr>
        <w:t>Krav til lønns- og arbeidsvilkår</w:t>
      </w:r>
      <w:bookmarkEnd w:id="31"/>
      <w:bookmarkEnd w:id="32"/>
    </w:p>
    <w:p w14:paraId="2121B017" w14:textId="27DFFFC0" w:rsidR="00466F74" w:rsidRPr="000815BE" w:rsidRDefault="0005699E" w:rsidP="0005699E">
      <w:pPr>
        <w:rPr>
          <w:rFonts w:asciiTheme="majorHAnsi" w:hAnsiTheme="majorHAnsi" w:cs="Arial"/>
          <w:sz w:val="24"/>
          <w:szCs w:val="24"/>
        </w:rPr>
      </w:pPr>
      <w:r w:rsidRPr="005B534C">
        <w:rPr>
          <w:rFonts w:asciiTheme="majorHAnsi" w:hAnsiTheme="majorHAnsi" w:cs="Arial"/>
          <w:sz w:val="24"/>
          <w:szCs w:val="24"/>
        </w:rPr>
        <w:t>Kontrakten vil inneholde krav om lønns- og arbeidsvilkår, dokumentasjon og sanksjoner i samsvar med forskrift om lønns- og arbeidsvilkår av 8. februar 2008 nr. 112.</w:t>
      </w:r>
      <w:r w:rsidR="00290505" w:rsidRPr="000815BE">
        <w:rPr>
          <w:rFonts w:asciiTheme="majorHAnsi" w:hAnsiTheme="majorHAnsi" w:cs="Arial"/>
          <w:sz w:val="24"/>
          <w:szCs w:val="24"/>
        </w:rPr>
        <w:t xml:space="preserve"> </w:t>
      </w:r>
    </w:p>
    <w:p w14:paraId="164391CC" w14:textId="393D0864" w:rsidR="00E0774F" w:rsidRDefault="00E0774F" w:rsidP="004555FA">
      <w:pPr>
        <w:rPr>
          <w:rFonts w:asciiTheme="majorHAnsi" w:hAnsiTheme="majorHAnsi" w:cs="Arial"/>
          <w:color w:val="2F5496" w:themeColor="accent1" w:themeShade="BF"/>
          <w:sz w:val="24"/>
          <w:szCs w:val="24"/>
        </w:rPr>
      </w:pPr>
    </w:p>
    <w:p w14:paraId="26BBAEA6" w14:textId="77777777" w:rsidR="0005699E" w:rsidRPr="007D4D55" w:rsidRDefault="0005699E" w:rsidP="0005699E">
      <w:pPr>
        <w:pStyle w:val="Heading2"/>
        <w:rPr>
          <w:rFonts w:asciiTheme="majorHAnsi" w:hAnsiTheme="majorHAnsi"/>
        </w:rPr>
      </w:pPr>
      <w:bookmarkStart w:id="33" w:name="_Toc231993854"/>
      <w:r w:rsidRPr="007D4D55">
        <w:rPr>
          <w:rFonts w:asciiTheme="majorHAnsi" w:hAnsiTheme="majorHAnsi"/>
        </w:rPr>
        <w:t>Taushetsplikt</w:t>
      </w:r>
      <w:bookmarkEnd w:id="33"/>
    </w:p>
    <w:p w14:paraId="0927D4E0" w14:textId="77777777" w:rsidR="0005699E" w:rsidRPr="007D4D55" w:rsidRDefault="0005699E" w:rsidP="0005699E">
      <w:pPr>
        <w:pStyle w:val="BodyText"/>
        <w:rPr>
          <w:rFonts w:asciiTheme="majorHAnsi" w:hAnsiTheme="majorHAnsi" w:cs="Arial"/>
          <w:sz w:val="24"/>
          <w:szCs w:val="24"/>
        </w:rPr>
      </w:pPr>
      <w:r w:rsidRPr="007D4D55">
        <w:rPr>
          <w:rFonts w:asciiTheme="majorHAnsi" w:hAnsiTheme="majorHAnsi"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581E3C30" w14:textId="77777777" w:rsidR="0005699E" w:rsidRPr="007D4D55" w:rsidRDefault="0005699E" w:rsidP="0005699E">
      <w:pPr>
        <w:rPr>
          <w:rFonts w:asciiTheme="majorHAnsi" w:hAnsiTheme="majorHAnsi" w:cs="Arial"/>
          <w:sz w:val="24"/>
          <w:szCs w:val="24"/>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1AF7DABA" w14:textId="77777777" w:rsidR="0005699E" w:rsidRPr="007D4D55" w:rsidRDefault="0005699E" w:rsidP="0005699E">
      <w:pPr>
        <w:pStyle w:val="Heading2"/>
        <w:rPr>
          <w:rFonts w:asciiTheme="majorHAnsi" w:hAnsiTheme="majorHAnsi"/>
        </w:rPr>
      </w:pPr>
      <w:bookmarkStart w:id="44" w:name="_Toc231993855"/>
      <w:r w:rsidRPr="007D4D55">
        <w:rPr>
          <w:rFonts w:asciiTheme="majorHAnsi" w:hAnsiTheme="majorHAnsi"/>
        </w:rPr>
        <w:t>Oppdatering av konkurransegrunnlaget</w:t>
      </w:r>
      <w:bookmarkEnd w:id="44"/>
    </w:p>
    <w:p w14:paraId="318ECA84" w14:textId="2AFEFD06" w:rsidR="0005699E" w:rsidRPr="007D4D55" w:rsidRDefault="0005699E" w:rsidP="0005699E">
      <w:pPr>
        <w:rPr>
          <w:rFonts w:asciiTheme="majorHAnsi" w:hAnsiTheme="majorHAnsi" w:cs="Arial"/>
          <w:sz w:val="24"/>
          <w:szCs w:val="24"/>
        </w:rPr>
      </w:pPr>
      <w:r w:rsidRPr="007D4D55">
        <w:rPr>
          <w:rFonts w:asciiTheme="majorHAnsi" w:hAnsiTheme="majorHAnsi" w:cs="Arial"/>
          <w:sz w:val="24"/>
          <w:szCs w:val="24"/>
        </w:rPr>
        <w:t>Eventuelle rettelser, suppleringer eller endringer av konkurransegrunnlaget, samt spørsmål og svar i anonymisert form, vil bli formidlet til alle leverandører som har registrert sin interesse for anskaffelsen</w:t>
      </w:r>
      <w:r w:rsidR="006F62BC">
        <w:rPr>
          <w:rFonts w:asciiTheme="majorHAnsi" w:hAnsiTheme="majorHAnsi" w:cs="Arial"/>
          <w:sz w:val="24"/>
          <w:szCs w:val="24"/>
        </w:rPr>
        <w:t xml:space="preserve"> i Mercell</w:t>
      </w:r>
      <w:r>
        <w:rPr>
          <w:rFonts w:asciiTheme="majorHAnsi" w:hAnsiTheme="majorHAnsi" w:cs="Arial"/>
          <w:sz w:val="24"/>
          <w:szCs w:val="24"/>
        </w:rPr>
        <w:t>.</w:t>
      </w:r>
    </w:p>
    <w:p w14:paraId="4DFC0597" w14:textId="77777777" w:rsidR="0005699E" w:rsidRPr="007D4D55" w:rsidRDefault="0005699E" w:rsidP="0005699E">
      <w:pPr>
        <w:rPr>
          <w:rFonts w:asciiTheme="majorHAnsi" w:hAnsiTheme="majorHAnsi" w:cs="Arial"/>
          <w:sz w:val="24"/>
          <w:szCs w:val="24"/>
        </w:rPr>
      </w:pPr>
    </w:p>
    <w:p w14:paraId="586F5150" w14:textId="77777777" w:rsidR="0005699E" w:rsidRPr="007D4D55" w:rsidRDefault="0005699E" w:rsidP="0005699E">
      <w:pPr>
        <w:pStyle w:val="Heading2"/>
        <w:rPr>
          <w:rFonts w:asciiTheme="majorHAnsi" w:hAnsiTheme="majorHAnsi"/>
        </w:rPr>
      </w:pPr>
      <w:bookmarkStart w:id="45" w:name="_Toc231993856"/>
      <w:r w:rsidRPr="007D4D55">
        <w:rPr>
          <w:rFonts w:asciiTheme="majorHAnsi" w:hAnsiTheme="majorHAnsi"/>
        </w:rPr>
        <w:t>Tilleggsopplysninger</w:t>
      </w:r>
      <w:bookmarkEnd w:id="45"/>
    </w:p>
    <w:p w14:paraId="418F53A3" w14:textId="3FFC6B75" w:rsidR="0005699E" w:rsidRPr="007D4D55" w:rsidRDefault="0005699E" w:rsidP="0005699E">
      <w:pPr>
        <w:rPr>
          <w:rFonts w:asciiTheme="majorHAnsi" w:hAnsiTheme="majorHAnsi" w:cs="Arial"/>
          <w:sz w:val="24"/>
          <w:szCs w:val="24"/>
        </w:rPr>
      </w:pPr>
      <w:r w:rsidRPr="007D4D55">
        <w:rPr>
          <w:rFonts w:asciiTheme="majorHAnsi" w:hAnsiTheme="majorHAnsi" w:cs="Arial"/>
          <w:sz w:val="24"/>
          <w:szCs w:val="24"/>
        </w:rPr>
        <w:t xml:space="preserve">Dersom leverandøren finner at konkurransegrunnlaget ikke gir tilstrekkelig veiledning, kan </w:t>
      </w:r>
      <w:r w:rsidR="000F4BA2">
        <w:rPr>
          <w:rFonts w:asciiTheme="majorHAnsi" w:hAnsiTheme="majorHAnsi" w:cs="Arial"/>
          <w:sz w:val="24"/>
          <w:szCs w:val="24"/>
        </w:rPr>
        <w:t>tilbyder</w:t>
      </w:r>
      <w:r w:rsidRPr="007D4D55">
        <w:rPr>
          <w:rFonts w:asciiTheme="majorHAnsi" w:hAnsiTheme="majorHAnsi" w:cs="Arial"/>
          <w:sz w:val="24"/>
          <w:szCs w:val="24"/>
        </w:rPr>
        <w:t xml:space="preserve"> skriftlig be om tilleggsopplysninger hos oppdragsgiver </w:t>
      </w:r>
      <w:r w:rsidR="00EB7834">
        <w:rPr>
          <w:rFonts w:asciiTheme="majorHAnsi" w:hAnsiTheme="majorHAnsi" w:cs="Arial"/>
          <w:sz w:val="24"/>
          <w:szCs w:val="24"/>
        </w:rPr>
        <w:t>via Mercell.</w:t>
      </w:r>
    </w:p>
    <w:p w14:paraId="32886B6F" w14:textId="77777777" w:rsidR="0005699E" w:rsidRPr="007D4D55" w:rsidRDefault="0005699E" w:rsidP="0005699E">
      <w:pPr>
        <w:rPr>
          <w:rFonts w:asciiTheme="majorHAnsi" w:hAnsiTheme="majorHAnsi" w:cs="Arial"/>
          <w:sz w:val="24"/>
          <w:szCs w:val="24"/>
        </w:rPr>
      </w:pPr>
    </w:p>
    <w:p w14:paraId="368E4549" w14:textId="77777777" w:rsidR="0005699E" w:rsidRPr="007D4D55" w:rsidRDefault="0005699E" w:rsidP="0005699E">
      <w:pPr>
        <w:rPr>
          <w:rFonts w:asciiTheme="majorHAnsi" w:hAnsiTheme="majorHAnsi" w:cs="Arial"/>
          <w:sz w:val="24"/>
          <w:szCs w:val="24"/>
        </w:rPr>
      </w:pPr>
      <w:r w:rsidRPr="007D4D55">
        <w:rPr>
          <w:rFonts w:asciiTheme="majorHAnsi" w:hAnsiTheme="majorHAnsi" w:cs="Arial"/>
          <w:sz w:val="24"/>
          <w:szCs w:val="24"/>
        </w:rPr>
        <w:t>Dersom det oppdages feil i konkurransegrunnlaget, bes det om at dette formidles skriftlig til oppdragsgivers kontaktperson.</w:t>
      </w:r>
    </w:p>
    <w:p w14:paraId="0B04D1B2" w14:textId="77777777" w:rsidR="0005699E" w:rsidRPr="007D4D55" w:rsidRDefault="0005699E" w:rsidP="0005699E">
      <w:pPr>
        <w:rPr>
          <w:rFonts w:asciiTheme="majorHAnsi" w:hAnsiTheme="majorHAnsi" w:cs="Arial"/>
          <w:sz w:val="24"/>
          <w:szCs w:val="24"/>
        </w:rPr>
      </w:pPr>
    </w:p>
    <w:p w14:paraId="52ED5AC7" w14:textId="5776AC55" w:rsidR="0005699E" w:rsidRDefault="0005699E" w:rsidP="0005699E">
      <w:pPr>
        <w:rPr>
          <w:rFonts w:asciiTheme="majorHAnsi" w:hAnsiTheme="majorHAnsi" w:cs="Arial"/>
        </w:rPr>
      </w:pPr>
      <w:r w:rsidRPr="007D4D55">
        <w:rPr>
          <w:rFonts w:asciiTheme="majorHAnsi" w:hAnsiTheme="majorHAnsi" w:cs="Arial"/>
          <w:sz w:val="24"/>
          <w:szCs w:val="24"/>
        </w:rPr>
        <w:t xml:space="preserve">Skriftlig henvendelse om tilleggsopplysninger </w:t>
      </w:r>
      <w:r>
        <w:rPr>
          <w:rFonts w:asciiTheme="majorHAnsi" w:hAnsiTheme="majorHAnsi" w:cs="Arial"/>
          <w:sz w:val="24"/>
          <w:szCs w:val="24"/>
        </w:rPr>
        <w:t>meldes via Mercell</w:t>
      </w:r>
      <w:r w:rsidR="00793D23">
        <w:rPr>
          <w:rFonts w:asciiTheme="majorHAnsi" w:hAnsiTheme="majorHAnsi" w:cs="Arial"/>
        </w:rPr>
        <w:t>.</w:t>
      </w:r>
    </w:p>
    <w:p w14:paraId="7EBE150A" w14:textId="5D3A0A81" w:rsidR="00AC41AA" w:rsidRDefault="00AC41AA" w:rsidP="0005699E">
      <w:pPr>
        <w:rPr>
          <w:rFonts w:asciiTheme="majorHAnsi" w:hAnsiTheme="majorHAnsi" w:cs="Arial"/>
        </w:rPr>
      </w:pPr>
    </w:p>
    <w:p w14:paraId="426BEF5A" w14:textId="5D487E20" w:rsidR="00AC41AA" w:rsidRPr="00BE3903" w:rsidRDefault="00AC41AA" w:rsidP="00943244">
      <w:pPr>
        <w:pStyle w:val="Heading1"/>
      </w:pPr>
      <w:bookmarkStart w:id="46" w:name="_Toc78887206"/>
      <w:bookmarkStart w:id="47" w:name="_Toc231993857"/>
      <w:r w:rsidRPr="00BE3903">
        <w:t>D</w:t>
      </w:r>
      <w:r w:rsidR="00E57569">
        <w:t>ET EUROPEISKE EGENERKLÆRINGSSKJEMAET</w:t>
      </w:r>
      <w:r w:rsidRPr="00BE3903">
        <w:t xml:space="preserve"> (ESPD)</w:t>
      </w:r>
      <w:bookmarkEnd w:id="46"/>
      <w:bookmarkEnd w:id="47"/>
    </w:p>
    <w:p w14:paraId="41CA1D3F" w14:textId="77777777" w:rsidR="00AC41AA" w:rsidRPr="00661E7F" w:rsidRDefault="00AC41AA" w:rsidP="00AC41AA">
      <w:pPr>
        <w:pStyle w:val="Heading2"/>
        <w:rPr>
          <w:rFonts w:asciiTheme="majorHAnsi" w:hAnsiTheme="majorHAnsi"/>
        </w:rPr>
      </w:pPr>
      <w:bookmarkStart w:id="48" w:name="_Toc78887207"/>
      <w:bookmarkStart w:id="49" w:name="_Toc231993858"/>
      <w:r w:rsidRPr="00661E7F">
        <w:rPr>
          <w:rFonts w:asciiTheme="majorHAnsi" w:hAnsiTheme="majorHAnsi"/>
        </w:rPr>
        <w:t>Generelt om det europeiske egenerklæringsskjemaet</w:t>
      </w:r>
      <w:bookmarkEnd w:id="48"/>
      <w:bookmarkEnd w:id="49"/>
    </w:p>
    <w:p w14:paraId="01D0D3A8" w14:textId="77777777" w:rsidR="00AC41AA" w:rsidRPr="00661E7F" w:rsidRDefault="00AC41AA" w:rsidP="00AC41AA">
      <w:pPr>
        <w:rPr>
          <w:rFonts w:asciiTheme="majorHAnsi" w:hAnsiTheme="majorHAnsi" w:cs="Arial"/>
          <w:sz w:val="24"/>
          <w:szCs w:val="24"/>
        </w:rPr>
      </w:pPr>
      <w:r w:rsidRPr="00661E7F">
        <w:rPr>
          <w:rFonts w:asciiTheme="majorHAnsi" w:hAnsiTheme="majorHAnsi" w:cs="Arial"/>
          <w:sz w:val="24"/>
          <w:szCs w:val="24"/>
        </w:rPr>
        <w:t>Leverandøren skal fylle ut ESPD slik det fremgår av Mercell.</w:t>
      </w:r>
    </w:p>
    <w:p w14:paraId="4354785F" w14:textId="77777777" w:rsidR="00AC41AA" w:rsidRDefault="00AC41AA" w:rsidP="00AC41AA">
      <w:pPr>
        <w:rPr>
          <w:rFonts w:asciiTheme="majorHAnsi" w:hAnsiTheme="majorHAnsi" w:cs="Arial"/>
          <w:sz w:val="24"/>
          <w:szCs w:val="24"/>
        </w:rPr>
      </w:pPr>
      <w:r w:rsidRPr="00661E7F">
        <w:rPr>
          <w:rFonts w:asciiTheme="majorHAnsi" w:hAnsiTheme="majorHAnsi" w:cs="Arial"/>
          <w:sz w:val="24"/>
          <w:szCs w:val="24"/>
        </w:rPr>
        <w:t>Oppdragsgiver kan på ethvert tidspunkt i konkurransen be om alle eller deler av dokumentasjonsbevisene dersom det er nødvendig for å sikre at konkurransen gjennomføres på riktig måte.</w:t>
      </w:r>
    </w:p>
    <w:p w14:paraId="08FC71C5" w14:textId="77777777" w:rsidR="00466F74" w:rsidRPr="00661E7F" w:rsidRDefault="00466F74" w:rsidP="00AC41AA">
      <w:pPr>
        <w:rPr>
          <w:rFonts w:asciiTheme="majorHAnsi" w:hAnsiTheme="majorHAnsi" w:cs="Arial"/>
          <w:sz w:val="24"/>
          <w:szCs w:val="24"/>
        </w:rPr>
      </w:pPr>
    </w:p>
    <w:p w14:paraId="1A9AB207" w14:textId="77777777" w:rsidR="00AC41AA" w:rsidRPr="00661E7F" w:rsidRDefault="00AC41AA" w:rsidP="00AC41AA">
      <w:pPr>
        <w:pStyle w:val="Heading2"/>
        <w:rPr>
          <w:rFonts w:asciiTheme="majorHAnsi" w:hAnsiTheme="majorHAnsi"/>
        </w:rPr>
      </w:pPr>
      <w:bookmarkStart w:id="50" w:name="_Toc78887208"/>
      <w:bookmarkStart w:id="51" w:name="_Toc231993859"/>
      <w:r w:rsidRPr="00661E7F">
        <w:rPr>
          <w:rFonts w:asciiTheme="majorHAnsi" w:hAnsiTheme="majorHAnsi"/>
        </w:rPr>
        <w:t>Nasjonale avvisningsgrunner</w:t>
      </w:r>
      <w:bookmarkEnd w:id="50"/>
      <w:bookmarkEnd w:id="51"/>
    </w:p>
    <w:p w14:paraId="3BAC7509" w14:textId="77777777" w:rsidR="00AC41AA" w:rsidRPr="00661E7F" w:rsidRDefault="00AC41AA" w:rsidP="00AC41AA">
      <w:pPr>
        <w:rPr>
          <w:rFonts w:asciiTheme="majorHAnsi" w:hAnsiTheme="majorHAnsi" w:cs="Arial"/>
          <w:sz w:val="24"/>
          <w:szCs w:val="24"/>
        </w:rPr>
      </w:pPr>
      <w:r w:rsidRPr="00661E7F">
        <w:rPr>
          <w:rFonts w:asciiTheme="majorHAnsi" w:hAnsiTheme="majorHAnsi" w:cs="Arial"/>
          <w:sz w:val="24"/>
          <w:szCs w:val="24"/>
        </w:rPr>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12A07A" w14:textId="77777777" w:rsidR="00AC41AA" w:rsidRPr="00661E7F" w:rsidRDefault="00AC41AA">
      <w:pPr>
        <w:pStyle w:val="ListParagraph"/>
        <w:numPr>
          <w:ilvl w:val="0"/>
          <w:numId w:val="8"/>
        </w:numPr>
        <w:spacing w:after="160" w:line="259" w:lineRule="auto"/>
        <w:rPr>
          <w:rFonts w:asciiTheme="majorHAnsi" w:hAnsiTheme="majorHAnsi" w:cs="Arial"/>
          <w:sz w:val="24"/>
          <w:szCs w:val="24"/>
        </w:rPr>
      </w:pPr>
      <w:r w:rsidRPr="00661E7F">
        <w:rPr>
          <w:rFonts w:asciiTheme="majorHAnsi" w:hAnsiTheme="majorHAnsi" w:cs="Arial"/>
          <w:sz w:val="24"/>
          <w:szCs w:val="24"/>
        </w:rPr>
        <w:t>Paragraf 24-2 annet ledd</w:t>
      </w:r>
    </w:p>
    <w:p w14:paraId="7FA349B9" w14:textId="53635DB9" w:rsidR="00AC41AA" w:rsidRDefault="00AC41AA">
      <w:pPr>
        <w:pStyle w:val="ListParagraph"/>
        <w:numPr>
          <w:ilvl w:val="0"/>
          <w:numId w:val="8"/>
        </w:numPr>
        <w:spacing w:after="160" w:line="259" w:lineRule="auto"/>
        <w:rPr>
          <w:rFonts w:asciiTheme="majorHAnsi" w:hAnsiTheme="majorHAnsi" w:cs="Arial"/>
          <w:sz w:val="24"/>
          <w:szCs w:val="24"/>
        </w:rPr>
      </w:pPr>
      <w:r w:rsidRPr="00661E7F">
        <w:rPr>
          <w:rFonts w:asciiTheme="majorHAnsi" w:hAnsiTheme="majorHAnsi" w:cs="Arial"/>
          <w:sz w:val="24"/>
          <w:szCs w:val="24"/>
        </w:rPr>
        <w:t xml:space="preserve">Paragraf 24-2 tredje ledd bokstav i </w:t>
      </w:r>
    </w:p>
    <w:p w14:paraId="260F6437" w14:textId="16750026" w:rsidR="00BC3BFF" w:rsidRDefault="00BC3BFF" w:rsidP="00BC3BFF">
      <w:pPr>
        <w:spacing w:after="160" w:line="259" w:lineRule="auto"/>
        <w:rPr>
          <w:rFonts w:asciiTheme="majorHAnsi" w:hAnsiTheme="majorHAnsi" w:cs="Arial"/>
          <w:sz w:val="24"/>
          <w:szCs w:val="24"/>
        </w:rPr>
      </w:pPr>
    </w:p>
    <w:p w14:paraId="2DB8774E" w14:textId="5DBB6A42" w:rsidR="00BC3BFF" w:rsidRPr="004F28C0" w:rsidRDefault="00BC3BFF" w:rsidP="00943244">
      <w:pPr>
        <w:pStyle w:val="Heading1"/>
      </w:pPr>
      <w:bookmarkStart w:id="52" w:name="_Toc78887209"/>
      <w:bookmarkStart w:id="53" w:name="_Toc231993860"/>
      <w:r w:rsidRPr="004F28C0">
        <w:t>K</w:t>
      </w:r>
      <w:bookmarkEnd w:id="52"/>
      <w:r w:rsidR="00E15AD4">
        <w:t>VALIFIKASJONSKRAV</w:t>
      </w:r>
      <w:bookmarkEnd w:id="53"/>
    </w:p>
    <w:p w14:paraId="2B7DEEDD" w14:textId="77777777" w:rsidR="004F28C0" w:rsidRPr="007D4D55" w:rsidRDefault="004F28C0" w:rsidP="004F28C0">
      <w:pPr>
        <w:rPr>
          <w:rFonts w:asciiTheme="majorHAnsi" w:hAnsiTheme="majorHAnsi" w:cs="Arial"/>
          <w:sz w:val="24"/>
          <w:szCs w:val="24"/>
        </w:rPr>
      </w:pPr>
      <w:r w:rsidRPr="007D4D55">
        <w:rPr>
          <w:rFonts w:asciiTheme="majorHAnsi" w:hAnsiTheme="majorHAnsi" w:cs="Arial"/>
          <w:sz w:val="24"/>
          <w:szCs w:val="24"/>
        </w:rPr>
        <w:t>For å kunne få sitt tilbud evaluert må leverandøren</w:t>
      </w:r>
      <w:r>
        <w:rPr>
          <w:rFonts w:asciiTheme="majorHAnsi" w:hAnsiTheme="majorHAnsi" w:cs="Arial"/>
          <w:sz w:val="24"/>
          <w:szCs w:val="24"/>
        </w:rPr>
        <w:t xml:space="preserve"> oppfylle samtlige av de </w:t>
      </w:r>
      <w:r w:rsidRPr="007D4D55">
        <w:rPr>
          <w:rFonts w:asciiTheme="majorHAnsi" w:hAnsiTheme="majorHAnsi" w:cs="Arial"/>
          <w:sz w:val="24"/>
          <w:szCs w:val="24"/>
        </w:rPr>
        <w:t xml:space="preserve">kvalifikasjonskravene som er oppgitt nedenfor. </w:t>
      </w:r>
    </w:p>
    <w:p w14:paraId="1941636A" w14:textId="684B41C7" w:rsidR="004F28C0" w:rsidRPr="007D4D55" w:rsidRDefault="00630B6E" w:rsidP="004F28C0">
      <w:pPr>
        <w:pStyle w:val="Heading2"/>
        <w:rPr>
          <w:rFonts w:asciiTheme="majorHAnsi" w:hAnsiTheme="majorHAnsi"/>
        </w:rPr>
      </w:pPr>
      <w:bookmarkStart w:id="54" w:name="_Toc231993861"/>
      <w:r>
        <w:rPr>
          <w:rFonts w:asciiTheme="majorHAnsi" w:hAnsiTheme="majorHAnsi"/>
        </w:rPr>
        <w:t>Krav til leverandørens registrering, autorisasjon mv.</w:t>
      </w:r>
      <w:bookmarkEnd w:id="5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F28C0" w:rsidRPr="007D4D55" w14:paraId="5F3C9561" w14:textId="77777777">
        <w:trPr>
          <w:tblHeader/>
        </w:trPr>
        <w:tc>
          <w:tcPr>
            <w:tcW w:w="3348" w:type="dxa"/>
            <w:shd w:val="clear" w:color="auto" w:fill="E6E6E6"/>
          </w:tcPr>
          <w:p w14:paraId="7C8F85C9"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 xml:space="preserve">Krav </w:t>
            </w:r>
            <w:r w:rsidRPr="007D4D55">
              <w:rPr>
                <w:rFonts w:asciiTheme="majorHAnsi" w:hAnsiTheme="majorHAnsi" w:cs="Arial"/>
                <w:b/>
                <w:bCs/>
                <w:sz w:val="24"/>
                <w:szCs w:val="24"/>
              </w:rPr>
              <w:tab/>
            </w:r>
          </w:p>
        </w:tc>
        <w:tc>
          <w:tcPr>
            <w:tcW w:w="6660" w:type="dxa"/>
            <w:shd w:val="clear" w:color="auto" w:fill="E6E6E6"/>
          </w:tcPr>
          <w:p w14:paraId="290C7DA3"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 xml:space="preserve">Dokumentasjonskrav </w:t>
            </w:r>
          </w:p>
        </w:tc>
      </w:tr>
      <w:tr w:rsidR="004F28C0" w:rsidRPr="007D4D55" w14:paraId="6CCA2CC3" w14:textId="77777777">
        <w:trPr>
          <w:trHeight w:val="1257"/>
        </w:trPr>
        <w:tc>
          <w:tcPr>
            <w:tcW w:w="3348" w:type="dxa"/>
          </w:tcPr>
          <w:p w14:paraId="323B88CD" w14:textId="45F344BE" w:rsidR="004F28C0" w:rsidRPr="007D4D55" w:rsidRDefault="00630B6E">
            <w:pPr>
              <w:keepNext/>
              <w:keepLines/>
              <w:rPr>
                <w:rFonts w:asciiTheme="majorHAnsi" w:hAnsiTheme="majorHAnsi" w:cs="Arial"/>
                <w:sz w:val="24"/>
                <w:szCs w:val="24"/>
              </w:rPr>
            </w:pPr>
            <w:r w:rsidRPr="00630B6E">
              <w:rPr>
                <w:rFonts w:asciiTheme="majorHAnsi" w:hAnsiTheme="majorHAnsi" w:cs="Arial"/>
                <w:sz w:val="24"/>
                <w:szCs w:val="24"/>
              </w:rPr>
              <w:t>Leverandøren skal være et lovlig etablert foretak.</w:t>
            </w:r>
          </w:p>
        </w:tc>
        <w:tc>
          <w:tcPr>
            <w:tcW w:w="6660" w:type="dxa"/>
          </w:tcPr>
          <w:p w14:paraId="1DAF8AC3" w14:textId="77777777" w:rsidR="00A06106" w:rsidRPr="00A06106" w:rsidRDefault="00A06106" w:rsidP="00A06106">
            <w:pPr>
              <w:keepNext/>
              <w:keepLines/>
              <w:rPr>
                <w:rFonts w:asciiTheme="majorHAnsi" w:hAnsiTheme="majorHAnsi" w:cs="Arial"/>
                <w:sz w:val="24"/>
                <w:szCs w:val="24"/>
              </w:rPr>
            </w:pPr>
            <w:r w:rsidRPr="00A06106">
              <w:rPr>
                <w:rFonts w:asciiTheme="majorHAnsi" w:hAnsiTheme="majorHAnsi" w:cs="Arial"/>
                <w:sz w:val="24"/>
                <w:szCs w:val="24"/>
              </w:rPr>
              <w:t>Norske leverandører:</w:t>
            </w:r>
          </w:p>
          <w:p w14:paraId="726B0E76" w14:textId="77777777" w:rsidR="00A06106" w:rsidRPr="00A06106" w:rsidRDefault="00A06106" w:rsidP="00A06106">
            <w:pPr>
              <w:keepNext/>
              <w:keepLines/>
              <w:rPr>
                <w:rFonts w:asciiTheme="majorHAnsi" w:hAnsiTheme="majorHAnsi" w:cs="Arial"/>
                <w:sz w:val="24"/>
                <w:szCs w:val="24"/>
              </w:rPr>
            </w:pPr>
            <w:r w:rsidRPr="00A06106">
              <w:rPr>
                <w:rFonts w:asciiTheme="majorHAnsi" w:hAnsiTheme="majorHAnsi" w:cs="Arial"/>
                <w:sz w:val="24"/>
                <w:szCs w:val="24"/>
              </w:rPr>
              <w:t>Firmaattest</w:t>
            </w:r>
          </w:p>
          <w:p w14:paraId="1016CAD8" w14:textId="77777777" w:rsidR="00A06106" w:rsidRPr="00A06106" w:rsidRDefault="00A06106" w:rsidP="00A06106">
            <w:pPr>
              <w:keepNext/>
              <w:keepLines/>
              <w:rPr>
                <w:rFonts w:asciiTheme="majorHAnsi" w:hAnsiTheme="majorHAnsi" w:cs="Arial"/>
                <w:sz w:val="24"/>
                <w:szCs w:val="24"/>
              </w:rPr>
            </w:pPr>
            <w:r w:rsidRPr="00A06106">
              <w:rPr>
                <w:rFonts w:asciiTheme="majorHAnsi" w:hAnsiTheme="majorHAnsi" w:cs="Arial"/>
                <w:sz w:val="24"/>
                <w:szCs w:val="24"/>
              </w:rPr>
              <w:t xml:space="preserve"> </w:t>
            </w:r>
          </w:p>
          <w:p w14:paraId="55706B40" w14:textId="77777777" w:rsidR="00A06106" w:rsidRPr="00A06106" w:rsidRDefault="00A06106" w:rsidP="00A06106">
            <w:pPr>
              <w:keepNext/>
              <w:keepLines/>
              <w:rPr>
                <w:rFonts w:asciiTheme="majorHAnsi" w:hAnsiTheme="majorHAnsi" w:cs="Arial"/>
                <w:sz w:val="24"/>
                <w:szCs w:val="24"/>
              </w:rPr>
            </w:pPr>
            <w:r w:rsidRPr="00A06106">
              <w:rPr>
                <w:rFonts w:asciiTheme="majorHAnsi" w:hAnsiTheme="majorHAnsi" w:cs="Arial"/>
                <w:sz w:val="24"/>
                <w:szCs w:val="24"/>
              </w:rPr>
              <w:t>Utenlandske leverandører:</w:t>
            </w:r>
          </w:p>
          <w:p w14:paraId="495213B0" w14:textId="0422F1AE" w:rsidR="004F28C0" w:rsidRPr="00A06106" w:rsidRDefault="00A06106">
            <w:pPr>
              <w:pStyle w:val="ListParagraph"/>
              <w:keepNext/>
              <w:keepLines/>
              <w:numPr>
                <w:ilvl w:val="0"/>
                <w:numId w:val="8"/>
              </w:numPr>
              <w:rPr>
                <w:rFonts w:asciiTheme="majorHAnsi" w:hAnsiTheme="majorHAnsi" w:cs="Arial"/>
                <w:sz w:val="24"/>
                <w:szCs w:val="24"/>
              </w:rPr>
            </w:pPr>
            <w:r w:rsidRPr="00A06106">
              <w:rPr>
                <w:rFonts w:asciiTheme="majorHAnsi" w:hAnsiTheme="majorHAnsi" w:cs="Arial"/>
                <w:sz w:val="24"/>
                <w:szCs w:val="24"/>
              </w:rPr>
              <w:t>Bekreftelse på at leverandøren er registrert i bransjeregister eller foretaksregister iht. lovgivningen i det land hvor leverandøren er etablert.</w:t>
            </w:r>
          </w:p>
        </w:tc>
      </w:tr>
    </w:tbl>
    <w:p w14:paraId="23242F46" w14:textId="77777777" w:rsidR="004F28C0" w:rsidRDefault="004F28C0" w:rsidP="004F28C0">
      <w:pPr>
        <w:rPr>
          <w:rFonts w:asciiTheme="majorHAnsi" w:hAnsiTheme="majorHAnsi" w:cs="Arial"/>
        </w:rPr>
      </w:pPr>
    </w:p>
    <w:p w14:paraId="5C4D2625" w14:textId="2DAA1D12" w:rsidR="001C05CB" w:rsidRPr="007D4D55" w:rsidRDefault="003608ED" w:rsidP="001C05CB">
      <w:pPr>
        <w:pStyle w:val="Heading2"/>
        <w:rPr>
          <w:rFonts w:asciiTheme="majorHAnsi" w:hAnsiTheme="majorHAnsi"/>
        </w:rPr>
      </w:pPr>
      <w:bookmarkStart w:id="55" w:name="_Toc231993862"/>
      <w:r>
        <w:rPr>
          <w:rFonts w:asciiTheme="majorHAnsi" w:hAnsiTheme="majorHAnsi"/>
        </w:rPr>
        <w:lastRenderedPageBreak/>
        <w:t>Krav til skatteattest</w:t>
      </w:r>
      <w:bookmarkEnd w:id="5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C05CB" w:rsidRPr="007D4D55" w14:paraId="119188AA" w14:textId="77777777">
        <w:trPr>
          <w:tblHeader/>
        </w:trPr>
        <w:tc>
          <w:tcPr>
            <w:tcW w:w="3348" w:type="dxa"/>
            <w:shd w:val="clear" w:color="auto" w:fill="E6E6E6"/>
          </w:tcPr>
          <w:p w14:paraId="16BD3E13" w14:textId="77777777" w:rsidR="001C05CB" w:rsidRPr="007D4D55" w:rsidRDefault="001C05CB">
            <w:pPr>
              <w:keepNext/>
              <w:keepLines/>
              <w:rPr>
                <w:rFonts w:asciiTheme="majorHAnsi" w:hAnsiTheme="majorHAnsi" w:cs="Arial"/>
                <w:b/>
                <w:bCs/>
                <w:sz w:val="24"/>
                <w:szCs w:val="24"/>
              </w:rPr>
            </w:pPr>
            <w:r w:rsidRPr="007D4D55">
              <w:rPr>
                <w:rFonts w:asciiTheme="majorHAnsi" w:hAnsiTheme="majorHAnsi" w:cs="Arial"/>
                <w:b/>
                <w:bCs/>
                <w:sz w:val="24"/>
                <w:szCs w:val="24"/>
              </w:rPr>
              <w:t xml:space="preserve">Krav </w:t>
            </w:r>
            <w:r w:rsidRPr="007D4D55">
              <w:rPr>
                <w:rFonts w:asciiTheme="majorHAnsi" w:hAnsiTheme="majorHAnsi" w:cs="Arial"/>
                <w:b/>
                <w:bCs/>
                <w:sz w:val="24"/>
                <w:szCs w:val="24"/>
              </w:rPr>
              <w:tab/>
            </w:r>
          </w:p>
        </w:tc>
        <w:tc>
          <w:tcPr>
            <w:tcW w:w="6660" w:type="dxa"/>
            <w:shd w:val="clear" w:color="auto" w:fill="E6E6E6"/>
          </w:tcPr>
          <w:p w14:paraId="75031034" w14:textId="77777777" w:rsidR="001C05CB" w:rsidRPr="007D4D55" w:rsidRDefault="001C05CB">
            <w:pPr>
              <w:keepNext/>
              <w:keepLines/>
              <w:rPr>
                <w:rFonts w:asciiTheme="majorHAnsi" w:hAnsiTheme="majorHAnsi" w:cs="Arial"/>
                <w:b/>
                <w:bCs/>
                <w:sz w:val="24"/>
                <w:szCs w:val="24"/>
              </w:rPr>
            </w:pPr>
            <w:r w:rsidRPr="007D4D55">
              <w:rPr>
                <w:rFonts w:asciiTheme="majorHAnsi" w:hAnsiTheme="majorHAnsi" w:cs="Arial"/>
                <w:b/>
                <w:bCs/>
                <w:sz w:val="24"/>
                <w:szCs w:val="24"/>
              </w:rPr>
              <w:t xml:space="preserve">Dokumentasjonskrav </w:t>
            </w:r>
          </w:p>
        </w:tc>
      </w:tr>
      <w:tr w:rsidR="001C05CB" w:rsidRPr="007D4D55" w14:paraId="6157F0B8" w14:textId="77777777">
        <w:trPr>
          <w:trHeight w:val="1257"/>
        </w:trPr>
        <w:tc>
          <w:tcPr>
            <w:tcW w:w="3348" w:type="dxa"/>
          </w:tcPr>
          <w:p w14:paraId="17349948" w14:textId="1E0D15B1" w:rsidR="001C05CB" w:rsidRPr="007D4D55" w:rsidRDefault="00B4746A">
            <w:pPr>
              <w:keepNext/>
              <w:keepLines/>
              <w:rPr>
                <w:rFonts w:asciiTheme="majorHAnsi" w:hAnsiTheme="majorHAnsi" w:cs="Arial"/>
                <w:sz w:val="24"/>
                <w:szCs w:val="24"/>
              </w:rPr>
            </w:pPr>
            <w:r w:rsidRPr="00B4746A">
              <w:rPr>
                <w:rFonts w:asciiTheme="majorHAnsi" w:hAnsiTheme="majorHAnsi" w:cs="Arial"/>
                <w:sz w:val="24"/>
                <w:szCs w:val="24"/>
              </w:rPr>
              <w:t>Leverandøren skal ha ordnede med hensyn til betaling av skatt, arbeidsgiveravgift og merverdiavgift</w:t>
            </w:r>
          </w:p>
        </w:tc>
        <w:tc>
          <w:tcPr>
            <w:tcW w:w="6660" w:type="dxa"/>
          </w:tcPr>
          <w:p w14:paraId="6189EE40" w14:textId="77777777" w:rsidR="009916AD" w:rsidRPr="009916AD" w:rsidRDefault="009916AD" w:rsidP="009916AD">
            <w:pPr>
              <w:keepNext/>
              <w:keepLines/>
              <w:rPr>
                <w:rFonts w:asciiTheme="majorHAnsi" w:hAnsiTheme="majorHAnsi" w:cs="Arial"/>
                <w:sz w:val="24"/>
                <w:szCs w:val="24"/>
              </w:rPr>
            </w:pPr>
            <w:r w:rsidRPr="009916AD">
              <w:rPr>
                <w:rFonts w:asciiTheme="majorHAnsi" w:hAnsiTheme="majorHAnsi" w:cs="Arial"/>
                <w:sz w:val="24"/>
                <w:szCs w:val="24"/>
              </w:rPr>
              <w:t>Skatteattest ikke eldre enn seks (6) måneder regnet fra fristen for å levere forespørsel om å delta i konkurransen. Med skatteattest menes:</w:t>
            </w:r>
          </w:p>
          <w:p w14:paraId="03860690" w14:textId="77777777" w:rsidR="009916AD" w:rsidRPr="009916AD" w:rsidRDefault="009916AD" w:rsidP="009916AD">
            <w:pPr>
              <w:keepNext/>
              <w:keepLines/>
              <w:rPr>
                <w:rFonts w:asciiTheme="majorHAnsi" w:hAnsiTheme="majorHAnsi" w:cs="Arial"/>
                <w:sz w:val="24"/>
                <w:szCs w:val="24"/>
              </w:rPr>
            </w:pPr>
            <w:r w:rsidRPr="009916AD">
              <w:rPr>
                <w:rFonts w:asciiTheme="majorHAnsi" w:hAnsiTheme="majorHAnsi" w:cs="Arial"/>
                <w:sz w:val="24"/>
                <w:szCs w:val="24"/>
              </w:rPr>
              <w:t>For norske leverandører:</w:t>
            </w:r>
          </w:p>
          <w:p w14:paraId="47B678B6" w14:textId="29D2A812" w:rsidR="009916AD" w:rsidRPr="009916AD" w:rsidRDefault="009916AD" w:rsidP="009916AD">
            <w:pPr>
              <w:pStyle w:val="ListParagraph"/>
              <w:keepNext/>
              <w:keepLines/>
              <w:numPr>
                <w:ilvl w:val="0"/>
                <w:numId w:val="2"/>
              </w:numPr>
              <w:rPr>
                <w:rFonts w:asciiTheme="majorHAnsi" w:hAnsiTheme="majorHAnsi" w:cs="Arial"/>
                <w:sz w:val="24"/>
                <w:szCs w:val="24"/>
              </w:rPr>
            </w:pPr>
            <w:r w:rsidRPr="009916AD">
              <w:rPr>
                <w:rFonts w:asciiTheme="majorHAnsi" w:hAnsiTheme="majorHAnsi" w:cs="Arial"/>
                <w:sz w:val="24"/>
                <w:szCs w:val="24"/>
              </w:rPr>
              <w:t>Attest for skatt og merverdiavgift utstedt av skattekontoret via Altinn</w:t>
            </w:r>
          </w:p>
          <w:p w14:paraId="3E41B303" w14:textId="77777777" w:rsidR="009916AD" w:rsidRPr="009916AD" w:rsidRDefault="009916AD" w:rsidP="009916AD">
            <w:pPr>
              <w:keepNext/>
              <w:keepLines/>
              <w:rPr>
                <w:rFonts w:asciiTheme="majorHAnsi" w:hAnsiTheme="majorHAnsi" w:cs="Arial"/>
                <w:sz w:val="24"/>
                <w:szCs w:val="24"/>
              </w:rPr>
            </w:pPr>
            <w:r w:rsidRPr="009916AD">
              <w:rPr>
                <w:rFonts w:asciiTheme="majorHAnsi" w:hAnsiTheme="majorHAnsi" w:cs="Arial"/>
                <w:sz w:val="24"/>
                <w:szCs w:val="24"/>
              </w:rPr>
              <w:t xml:space="preserve"> </w:t>
            </w:r>
          </w:p>
          <w:p w14:paraId="797D4C35" w14:textId="77777777" w:rsidR="009916AD" w:rsidRPr="009916AD" w:rsidRDefault="009916AD" w:rsidP="009916AD">
            <w:pPr>
              <w:keepNext/>
              <w:keepLines/>
              <w:rPr>
                <w:rFonts w:asciiTheme="majorHAnsi" w:hAnsiTheme="majorHAnsi" w:cs="Arial"/>
                <w:sz w:val="24"/>
                <w:szCs w:val="24"/>
              </w:rPr>
            </w:pPr>
            <w:r w:rsidRPr="009916AD">
              <w:rPr>
                <w:rFonts w:asciiTheme="majorHAnsi" w:hAnsiTheme="majorHAnsi" w:cs="Arial"/>
                <w:sz w:val="24"/>
                <w:szCs w:val="24"/>
              </w:rPr>
              <w:t>For utenlandske leverandører:</w:t>
            </w:r>
          </w:p>
          <w:p w14:paraId="26E95B15" w14:textId="3ADE3011" w:rsidR="001C05CB" w:rsidRPr="009916AD" w:rsidRDefault="009916AD" w:rsidP="009916AD">
            <w:pPr>
              <w:pStyle w:val="ListParagraph"/>
              <w:keepNext/>
              <w:keepLines/>
              <w:numPr>
                <w:ilvl w:val="0"/>
                <w:numId w:val="2"/>
              </w:numPr>
              <w:rPr>
                <w:rFonts w:asciiTheme="majorHAnsi" w:hAnsiTheme="majorHAnsi" w:cs="Arial"/>
                <w:sz w:val="24"/>
                <w:szCs w:val="24"/>
              </w:rPr>
            </w:pPr>
            <w:r w:rsidRPr="009916AD">
              <w:rPr>
                <w:rFonts w:asciiTheme="majorHAnsi" w:hAnsiTheme="majorHAnsi" w:cs="Arial"/>
                <w:sz w:val="24"/>
                <w:szCs w:val="24"/>
              </w:rPr>
              <w:t>Utenlandske leverandører må fremlegge tilsvarende attester fra sine land som viser at de har ordnede skatte- og avgiftsforhold. Dersom myndighetene i det aktuelle landet ikke utsteder slike attester, skal leverandøren fremlegge en erklæring som stadfester at alle skatter og avgifter er blitt betalt. Erklæringen skal være godkjent og signert av leverandørens økonomidirektør/ økonomiansvarlige.</w:t>
            </w:r>
          </w:p>
        </w:tc>
      </w:tr>
    </w:tbl>
    <w:p w14:paraId="6C3F87E4" w14:textId="77777777" w:rsidR="001C05CB" w:rsidRPr="007D4D55" w:rsidRDefault="001C05CB" w:rsidP="004F28C0">
      <w:pPr>
        <w:rPr>
          <w:rFonts w:asciiTheme="majorHAnsi" w:hAnsiTheme="majorHAnsi" w:cs="Arial"/>
        </w:rPr>
      </w:pPr>
    </w:p>
    <w:p w14:paraId="3E3662C7" w14:textId="02E7805A" w:rsidR="004F28C0" w:rsidRPr="007D4D55" w:rsidRDefault="007E6366" w:rsidP="004F28C0">
      <w:pPr>
        <w:pStyle w:val="Heading2"/>
        <w:rPr>
          <w:rFonts w:asciiTheme="majorHAnsi" w:hAnsiTheme="majorHAnsi"/>
        </w:rPr>
      </w:pPr>
      <w:bookmarkStart w:id="56" w:name="_Toc231993863"/>
      <w:r>
        <w:rPr>
          <w:rFonts w:asciiTheme="majorHAnsi" w:hAnsiTheme="majorHAnsi"/>
        </w:rPr>
        <w:t>Krav til økonomisk og finansiell kapasitet</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F28C0" w:rsidRPr="007D4D55" w14:paraId="1952E2AD" w14:textId="77777777">
        <w:tc>
          <w:tcPr>
            <w:tcW w:w="3348" w:type="dxa"/>
            <w:shd w:val="clear" w:color="auto" w:fill="E6E6E6"/>
          </w:tcPr>
          <w:p w14:paraId="477837AC"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 xml:space="preserve">Krav </w:t>
            </w:r>
          </w:p>
        </w:tc>
        <w:tc>
          <w:tcPr>
            <w:tcW w:w="6660" w:type="dxa"/>
            <w:shd w:val="clear" w:color="auto" w:fill="E6E6E6"/>
          </w:tcPr>
          <w:p w14:paraId="69FC90FB"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 xml:space="preserve">Dokumentasjonskrav </w:t>
            </w:r>
          </w:p>
        </w:tc>
      </w:tr>
      <w:tr w:rsidR="004F28C0" w:rsidRPr="007D4D55" w14:paraId="1339698B" w14:textId="77777777">
        <w:tc>
          <w:tcPr>
            <w:tcW w:w="3348" w:type="dxa"/>
          </w:tcPr>
          <w:p w14:paraId="1BCEB322" w14:textId="512EF028" w:rsidR="004F28C0" w:rsidRPr="007D4D55" w:rsidRDefault="004F28C0">
            <w:pPr>
              <w:keepNext/>
              <w:keepLines/>
              <w:rPr>
                <w:rFonts w:asciiTheme="majorHAnsi" w:hAnsiTheme="majorHAnsi" w:cs="Arial"/>
                <w:color w:val="000000"/>
                <w:sz w:val="24"/>
                <w:szCs w:val="24"/>
              </w:rPr>
            </w:pPr>
            <w:r w:rsidRPr="007D4D55">
              <w:rPr>
                <w:rFonts w:asciiTheme="majorHAnsi" w:hAnsiTheme="majorHAnsi" w:cs="Arial"/>
                <w:sz w:val="24"/>
                <w:szCs w:val="24"/>
              </w:rPr>
              <w:t>Leverandøren skal ha tilstrekkelig økonomisk og finansiell kapasitet til å kunne oppfylle kontrakten.</w:t>
            </w:r>
          </w:p>
        </w:tc>
        <w:tc>
          <w:tcPr>
            <w:tcW w:w="6660" w:type="dxa"/>
          </w:tcPr>
          <w:p w14:paraId="0060F787" w14:textId="77777777" w:rsidR="00F21C97" w:rsidRPr="00F21C97" w:rsidRDefault="00F21C97" w:rsidP="00F21C97">
            <w:pPr>
              <w:keepNext/>
              <w:keepLines/>
              <w:rPr>
                <w:rFonts w:asciiTheme="majorHAnsi" w:hAnsiTheme="majorHAnsi" w:cs="Arial"/>
                <w:sz w:val="24"/>
                <w:szCs w:val="24"/>
              </w:rPr>
            </w:pPr>
            <w:r w:rsidRPr="00F21C97">
              <w:rPr>
                <w:rFonts w:asciiTheme="majorHAnsi" w:hAnsiTheme="majorHAnsi" w:cs="Arial"/>
                <w:sz w:val="24"/>
                <w:szCs w:val="24"/>
              </w:rPr>
              <w:t>Leverandørens årsregnskap inkludert noter med styre- og revisjonsberetning fra de to (2) siste avsluttede regnskapsår. I tillegg bes leverandøren presentere en kredittvurdering, ikke eldre enn tre (3) måneder fra fristen for å levere forespørsel om å delta i konkurransen, fra et anerkjent kredittvurderingsselskap.</w:t>
            </w:r>
          </w:p>
          <w:p w14:paraId="5E389B1C" w14:textId="77777777" w:rsidR="00F21C97" w:rsidRDefault="00F21C97" w:rsidP="00F21C97">
            <w:pPr>
              <w:keepNext/>
              <w:keepLines/>
              <w:rPr>
                <w:rFonts w:asciiTheme="majorHAnsi" w:hAnsiTheme="majorHAnsi" w:cs="Arial"/>
                <w:sz w:val="24"/>
                <w:szCs w:val="24"/>
              </w:rPr>
            </w:pPr>
          </w:p>
          <w:p w14:paraId="2304AAB8" w14:textId="349549AF" w:rsidR="00F21C97" w:rsidRDefault="00F21C97" w:rsidP="00F21C97">
            <w:pPr>
              <w:keepNext/>
              <w:keepLines/>
              <w:rPr>
                <w:rFonts w:asciiTheme="majorHAnsi" w:hAnsiTheme="majorHAnsi" w:cs="Arial"/>
                <w:sz w:val="24"/>
                <w:szCs w:val="24"/>
              </w:rPr>
            </w:pPr>
            <w:r w:rsidRPr="00F21C97">
              <w:rPr>
                <w:rFonts w:asciiTheme="majorHAnsi" w:hAnsiTheme="majorHAnsi" w:cs="Arial"/>
                <w:sz w:val="24"/>
                <w:szCs w:val="24"/>
              </w:rPr>
              <w:t>Oppdragsgiver forbeholder seg retten til selv å innhente en kredittvurdering.</w:t>
            </w:r>
          </w:p>
          <w:p w14:paraId="63C75E2A" w14:textId="77777777" w:rsidR="00F21C97" w:rsidRPr="00F21C97" w:rsidRDefault="00F21C97" w:rsidP="00F21C97">
            <w:pPr>
              <w:keepNext/>
              <w:keepLines/>
              <w:rPr>
                <w:rFonts w:asciiTheme="majorHAnsi" w:hAnsiTheme="majorHAnsi" w:cs="Arial"/>
                <w:sz w:val="24"/>
                <w:szCs w:val="24"/>
              </w:rPr>
            </w:pPr>
          </w:p>
          <w:p w14:paraId="63BAE03D" w14:textId="051622ED" w:rsidR="009A345A" w:rsidRPr="007D4D55" w:rsidRDefault="00F21C97" w:rsidP="00F21C97">
            <w:pPr>
              <w:rPr>
                <w:rFonts w:asciiTheme="majorHAnsi" w:hAnsiTheme="majorHAnsi" w:cs="Arial"/>
                <w:sz w:val="24"/>
                <w:szCs w:val="24"/>
              </w:rPr>
            </w:pPr>
            <w:r w:rsidRPr="00F21C97">
              <w:rPr>
                <w:rFonts w:asciiTheme="majorHAnsi" w:hAnsiTheme="majorHAnsi" w:cs="Arial"/>
                <w:sz w:val="24"/>
                <w:szCs w:val="24"/>
              </w:rPr>
              <w:t>Finansiell styrke vil bli vurdert ut fra leverandørens omsetning, likviditet, soliditet og gjeldsgrad.</w:t>
            </w:r>
          </w:p>
        </w:tc>
      </w:tr>
    </w:tbl>
    <w:p w14:paraId="069A926E" w14:textId="77777777" w:rsidR="0014193F" w:rsidRDefault="0014193F" w:rsidP="004F28C0">
      <w:pPr>
        <w:rPr>
          <w:rFonts w:asciiTheme="majorHAnsi" w:hAnsiTheme="majorHAnsi" w:cs="Arial"/>
          <w:sz w:val="24"/>
          <w:szCs w:val="24"/>
        </w:rPr>
      </w:pPr>
    </w:p>
    <w:p w14:paraId="76DF5D46" w14:textId="77777777" w:rsidR="0014193F" w:rsidRDefault="0014193F" w:rsidP="004F28C0">
      <w:pPr>
        <w:rPr>
          <w:rFonts w:asciiTheme="majorHAnsi" w:hAnsiTheme="majorHAnsi" w:cs="Arial"/>
          <w:sz w:val="24"/>
          <w:szCs w:val="24"/>
        </w:rPr>
      </w:pPr>
    </w:p>
    <w:p w14:paraId="7DA450D3" w14:textId="040693C8" w:rsidR="004F28C0" w:rsidRPr="007D4D55" w:rsidRDefault="008A101B" w:rsidP="004F28C0">
      <w:pPr>
        <w:pStyle w:val="Heading2"/>
        <w:rPr>
          <w:rFonts w:asciiTheme="majorHAnsi" w:hAnsiTheme="majorHAnsi"/>
        </w:rPr>
      </w:pPr>
      <w:bookmarkStart w:id="57" w:name="_Toc231993864"/>
      <w:r>
        <w:rPr>
          <w:rFonts w:asciiTheme="majorHAnsi" w:hAnsiTheme="majorHAnsi"/>
        </w:rPr>
        <w:t>Krav til tekniske og faglige kvalifikasjoner</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F28C0" w:rsidRPr="007D4D55" w14:paraId="094BADE8" w14:textId="77777777">
        <w:trPr>
          <w:tblHeader/>
        </w:trPr>
        <w:tc>
          <w:tcPr>
            <w:tcW w:w="3348" w:type="dxa"/>
            <w:shd w:val="clear" w:color="auto" w:fill="E6E6E6"/>
          </w:tcPr>
          <w:p w14:paraId="23BD9B86"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Krav</w:t>
            </w:r>
          </w:p>
        </w:tc>
        <w:tc>
          <w:tcPr>
            <w:tcW w:w="6660" w:type="dxa"/>
            <w:shd w:val="clear" w:color="auto" w:fill="E6E6E6"/>
          </w:tcPr>
          <w:p w14:paraId="3C043AAC"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Dokumentasjonskrav</w:t>
            </w:r>
          </w:p>
        </w:tc>
      </w:tr>
      <w:tr w:rsidR="004F28C0" w:rsidRPr="00A65C9C" w14:paraId="0071993E" w14:textId="77777777">
        <w:tc>
          <w:tcPr>
            <w:tcW w:w="3348" w:type="dxa"/>
          </w:tcPr>
          <w:p w14:paraId="375B5375" w14:textId="22E464BD" w:rsidR="004F28C0" w:rsidRPr="00A65C9C" w:rsidRDefault="008A101B">
            <w:pPr>
              <w:keepNext/>
              <w:keepLines/>
              <w:rPr>
                <w:rFonts w:asciiTheme="majorHAnsi" w:hAnsiTheme="majorHAnsi" w:cs="Arial"/>
                <w:sz w:val="24"/>
                <w:szCs w:val="24"/>
              </w:rPr>
            </w:pPr>
            <w:r>
              <w:rPr>
                <w:rFonts w:asciiTheme="majorHAnsi" w:hAnsiTheme="majorHAnsi" w:cs="Arial"/>
                <w:sz w:val="24"/>
                <w:szCs w:val="24"/>
              </w:rPr>
              <w:t>Leverandøren skal ha nødvendig gjennomføringsevne til å oppfylle kontrakten</w:t>
            </w:r>
          </w:p>
        </w:tc>
        <w:tc>
          <w:tcPr>
            <w:tcW w:w="6660" w:type="dxa"/>
          </w:tcPr>
          <w:p w14:paraId="273D945E" w14:textId="61B08356" w:rsidR="004F28C0" w:rsidRPr="00F94C13" w:rsidRDefault="002A3D60">
            <w:pPr>
              <w:rPr>
                <w:rFonts w:asciiTheme="majorHAnsi" w:hAnsiTheme="majorHAnsi" w:cs="Arial"/>
                <w:sz w:val="24"/>
                <w:szCs w:val="24"/>
              </w:rPr>
            </w:pPr>
            <w:r>
              <w:rPr>
                <w:rFonts w:asciiTheme="majorHAnsi" w:hAnsiTheme="majorHAnsi" w:cs="Arial"/>
                <w:sz w:val="24"/>
                <w:szCs w:val="24"/>
              </w:rPr>
              <w:t xml:space="preserve">Utfylt </w:t>
            </w:r>
            <w:r w:rsidR="004C3811">
              <w:rPr>
                <w:rFonts w:asciiTheme="majorHAnsi" w:hAnsiTheme="majorHAnsi" w:cs="Arial"/>
                <w:sz w:val="24"/>
                <w:szCs w:val="24"/>
              </w:rPr>
              <w:t>Vedlegg</w:t>
            </w:r>
            <w:r>
              <w:rPr>
                <w:rFonts w:asciiTheme="majorHAnsi" w:hAnsiTheme="majorHAnsi" w:cs="Arial"/>
                <w:sz w:val="24"/>
                <w:szCs w:val="24"/>
              </w:rPr>
              <w:t xml:space="preserve"> </w:t>
            </w:r>
            <w:r w:rsidR="004C3811">
              <w:rPr>
                <w:rFonts w:asciiTheme="majorHAnsi" w:hAnsiTheme="majorHAnsi" w:cs="Arial"/>
                <w:sz w:val="24"/>
                <w:szCs w:val="24"/>
              </w:rPr>
              <w:t>5</w:t>
            </w:r>
            <w:r w:rsidR="00D55D8F">
              <w:rPr>
                <w:rFonts w:asciiTheme="majorHAnsi" w:hAnsiTheme="majorHAnsi" w:cs="Arial"/>
                <w:sz w:val="24"/>
                <w:szCs w:val="24"/>
              </w:rPr>
              <w:t>:</w:t>
            </w:r>
            <w:r>
              <w:rPr>
                <w:rFonts w:asciiTheme="majorHAnsi" w:hAnsiTheme="majorHAnsi" w:cs="Arial"/>
                <w:sz w:val="24"/>
                <w:szCs w:val="24"/>
              </w:rPr>
              <w:t xml:space="preserve"> Leverandørens gjennomføringsevne</w:t>
            </w:r>
          </w:p>
        </w:tc>
      </w:tr>
      <w:tr w:rsidR="004F28C0" w:rsidRPr="00A65C9C" w14:paraId="4DECDC00" w14:textId="77777777">
        <w:tc>
          <w:tcPr>
            <w:tcW w:w="3348" w:type="dxa"/>
          </w:tcPr>
          <w:p w14:paraId="211090C1" w14:textId="429A85A5" w:rsidR="004F28C0" w:rsidRPr="00A65C9C" w:rsidRDefault="004F28C0">
            <w:pPr>
              <w:keepNext/>
              <w:keepLines/>
              <w:rPr>
                <w:rFonts w:asciiTheme="majorHAnsi" w:hAnsiTheme="majorHAnsi" w:cs="Arial"/>
                <w:sz w:val="24"/>
                <w:szCs w:val="24"/>
              </w:rPr>
            </w:pPr>
            <w:r w:rsidRPr="00A65C9C">
              <w:rPr>
                <w:rFonts w:asciiTheme="majorHAnsi" w:hAnsiTheme="majorHAnsi" w:cs="Arial"/>
                <w:sz w:val="24"/>
                <w:szCs w:val="24"/>
              </w:rPr>
              <w:t xml:space="preserve">Leverandøren skal ha </w:t>
            </w:r>
            <w:r w:rsidR="00D07A47">
              <w:rPr>
                <w:rFonts w:asciiTheme="majorHAnsi" w:hAnsiTheme="majorHAnsi" w:cs="Arial"/>
                <w:sz w:val="24"/>
                <w:szCs w:val="24"/>
              </w:rPr>
              <w:t>relevant erfaring</w:t>
            </w:r>
          </w:p>
        </w:tc>
        <w:tc>
          <w:tcPr>
            <w:tcW w:w="6660" w:type="dxa"/>
          </w:tcPr>
          <w:p w14:paraId="138DFC8E" w14:textId="2BC6D130" w:rsidR="004F28C0" w:rsidRPr="001606B9" w:rsidRDefault="002A3D60">
            <w:pPr>
              <w:rPr>
                <w:rFonts w:asciiTheme="majorHAnsi" w:hAnsiTheme="majorHAnsi" w:cs="Arial"/>
                <w:sz w:val="24"/>
                <w:szCs w:val="24"/>
              </w:rPr>
            </w:pPr>
            <w:r>
              <w:rPr>
                <w:rFonts w:asciiTheme="majorHAnsi" w:hAnsiTheme="majorHAnsi" w:cs="Arial"/>
                <w:sz w:val="24"/>
                <w:szCs w:val="24"/>
              </w:rPr>
              <w:t xml:space="preserve">Utfylt </w:t>
            </w:r>
            <w:r w:rsidR="004C3811">
              <w:rPr>
                <w:rFonts w:asciiTheme="majorHAnsi" w:hAnsiTheme="majorHAnsi" w:cs="Arial"/>
                <w:sz w:val="24"/>
                <w:szCs w:val="24"/>
              </w:rPr>
              <w:t>Vedlegg</w:t>
            </w:r>
            <w:r>
              <w:rPr>
                <w:rFonts w:asciiTheme="majorHAnsi" w:hAnsiTheme="majorHAnsi" w:cs="Arial"/>
                <w:sz w:val="24"/>
                <w:szCs w:val="24"/>
              </w:rPr>
              <w:t xml:space="preserve"> </w:t>
            </w:r>
            <w:r w:rsidR="004C3811">
              <w:rPr>
                <w:rFonts w:asciiTheme="majorHAnsi" w:hAnsiTheme="majorHAnsi" w:cs="Arial"/>
                <w:sz w:val="24"/>
                <w:szCs w:val="24"/>
              </w:rPr>
              <w:t>6</w:t>
            </w:r>
            <w:r w:rsidR="00D55D8F">
              <w:rPr>
                <w:rFonts w:asciiTheme="majorHAnsi" w:hAnsiTheme="majorHAnsi" w:cs="Arial"/>
                <w:sz w:val="24"/>
                <w:szCs w:val="24"/>
              </w:rPr>
              <w:t>:</w:t>
            </w:r>
            <w:r>
              <w:rPr>
                <w:rFonts w:asciiTheme="majorHAnsi" w:hAnsiTheme="majorHAnsi" w:cs="Arial"/>
                <w:sz w:val="24"/>
                <w:szCs w:val="24"/>
              </w:rPr>
              <w:t xml:space="preserve"> Referansebeskrivelser</w:t>
            </w:r>
          </w:p>
          <w:p w14:paraId="026092D0" w14:textId="176F71C1" w:rsidR="004F28C0" w:rsidRPr="001606B9" w:rsidRDefault="004F28C0" w:rsidP="002A3D60">
            <w:pPr>
              <w:rPr>
                <w:rFonts w:asciiTheme="majorHAnsi" w:hAnsiTheme="majorHAnsi" w:cs="Arial"/>
                <w:sz w:val="24"/>
                <w:szCs w:val="24"/>
              </w:rPr>
            </w:pPr>
          </w:p>
        </w:tc>
      </w:tr>
    </w:tbl>
    <w:p w14:paraId="12C0CCD0" w14:textId="77777777" w:rsidR="004F28C0" w:rsidRDefault="004F28C0" w:rsidP="00C2357A"/>
    <w:p w14:paraId="097E05C2" w14:textId="5384B263" w:rsidR="004F28C0" w:rsidRPr="007D4D55" w:rsidRDefault="00D303FD" w:rsidP="004F28C0">
      <w:pPr>
        <w:pStyle w:val="Heading2"/>
        <w:rPr>
          <w:rFonts w:asciiTheme="majorHAnsi" w:hAnsiTheme="majorHAnsi"/>
        </w:rPr>
      </w:pPr>
      <w:bookmarkStart w:id="58" w:name="_Toc118976773"/>
      <w:bookmarkStart w:id="59" w:name="_Toc231993865"/>
      <w:r>
        <w:rPr>
          <w:rFonts w:asciiTheme="majorHAnsi" w:hAnsiTheme="majorHAnsi"/>
        </w:rPr>
        <w:lastRenderedPageBreak/>
        <w:t>Krav til</w:t>
      </w:r>
      <w:r w:rsidR="004F28C0">
        <w:rPr>
          <w:rFonts w:asciiTheme="majorHAnsi" w:hAnsiTheme="majorHAnsi"/>
        </w:rPr>
        <w:t xml:space="preserve"> kvalitetssikringsstandarder og miljøledelsesstandarder</w:t>
      </w:r>
      <w:bookmarkEnd w:id="58"/>
      <w:bookmarkEnd w:id="59"/>
      <w:r w:rsidR="004F28C0" w:rsidRPr="007D4D55">
        <w:rPr>
          <w:rFonts w:asciiTheme="majorHAnsi" w:hAnsiTheme="majorHAnsi"/>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F28C0" w:rsidRPr="007D4D55" w14:paraId="2AA1BFCB" w14:textId="77777777">
        <w:trPr>
          <w:tblHeader/>
        </w:trPr>
        <w:tc>
          <w:tcPr>
            <w:tcW w:w="3348" w:type="dxa"/>
            <w:shd w:val="clear" w:color="auto" w:fill="E6E6E6"/>
          </w:tcPr>
          <w:p w14:paraId="42AF8DD0"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Krav</w:t>
            </w:r>
          </w:p>
        </w:tc>
        <w:tc>
          <w:tcPr>
            <w:tcW w:w="6660" w:type="dxa"/>
            <w:shd w:val="clear" w:color="auto" w:fill="E6E6E6"/>
          </w:tcPr>
          <w:p w14:paraId="63E03017" w14:textId="77777777" w:rsidR="004F28C0" w:rsidRPr="007D4D55" w:rsidRDefault="004F28C0">
            <w:pPr>
              <w:keepNext/>
              <w:keepLines/>
              <w:rPr>
                <w:rFonts w:asciiTheme="majorHAnsi" w:hAnsiTheme="majorHAnsi" w:cs="Arial"/>
                <w:b/>
                <w:bCs/>
                <w:sz w:val="24"/>
                <w:szCs w:val="24"/>
              </w:rPr>
            </w:pPr>
            <w:r w:rsidRPr="007D4D55">
              <w:rPr>
                <w:rFonts w:asciiTheme="majorHAnsi" w:hAnsiTheme="majorHAnsi" w:cs="Arial"/>
                <w:b/>
                <w:bCs/>
                <w:sz w:val="24"/>
                <w:szCs w:val="24"/>
              </w:rPr>
              <w:t>Dokumentasjonskrav</w:t>
            </w:r>
          </w:p>
        </w:tc>
      </w:tr>
      <w:tr w:rsidR="004F28C0" w:rsidRPr="00A65C9C" w14:paraId="0E7F733C" w14:textId="77777777">
        <w:tc>
          <w:tcPr>
            <w:tcW w:w="3348" w:type="dxa"/>
          </w:tcPr>
          <w:p w14:paraId="1A4795A2" w14:textId="77777777" w:rsidR="004F28C0" w:rsidRPr="00A65C9C" w:rsidRDefault="004F28C0">
            <w:pPr>
              <w:keepNext/>
              <w:keepLines/>
              <w:rPr>
                <w:rFonts w:asciiTheme="majorHAnsi" w:hAnsiTheme="majorHAnsi" w:cs="Arial"/>
                <w:sz w:val="24"/>
                <w:szCs w:val="24"/>
              </w:rPr>
            </w:pPr>
            <w:r w:rsidRPr="00A65C9C">
              <w:rPr>
                <w:rFonts w:asciiTheme="majorHAnsi" w:hAnsiTheme="majorHAnsi" w:cs="Arial"/>
                <w:sz w:val="24"/>
                <w:szCs w:val="24"/>
              </w:rPr>
              <w:t>Leverandøren skal ha god</w:t>
            </w:r>
            <w:r>
              <w:rPr>
                <w:rFonts w:asciiTheme="majorHAnsi" w:hAnsiTheme="majorHAnsi" w:cs="Arial"/>
                <w:sz w:val="24"/>
                <w:szCs w:val="24"/>
              </w:rPr>
              <w:t>e kvalitetssikringsstandarder</w:t>
            </w:r>
          </w:p>
        </w:tc>
        <w:tc>
          <w:tcPr>
            <w:tcW w:w="6660" w:type="dxa"/>
          </w:tcPr>
          <w:p w14:paraId="1517A03D" w14:textId="77777777" w:rsidR="00F13AA6" w:rsidRPr="00F13AA6" w:rsidRDefault="00F13AA6" w:rsidP="00F13AA6">
            <w:pPr>
              <w:rPr>
                <w:rFonts w:asciiTheme="majorHAnsi" w:hAnsiTheme="majorHAnsi" w:cs="Arial"/>
                <w:sz w:val="24"/>
                <w:szCs w:val="24"/>
              </w:rPr>
            </w:pPr>
            <w:r w:rsidRPr="00F13AA6">
              <w:rPr>
                <w:rFonts w:asciiTheme="majorHAnsi" w:hAnsiTheme="majorHAnsi" w:cs="Arial"/>
                <w:sz w:val="24"/>
                <w:szCs w:val="24"/>
              </w:rPr>
              <w:t xml:space="preserve">En beskrivelse av leverandørens metoder for kvalitetssikring som viser at leverandøren har dette implementert. </w:t>
            </w:r>
          </w:p>
          <w:p w14:paraId="466B044C" w14:textId="77777777" w:rsidR="00F13AA6" w:rsidRPr="00F13AA6" w:rsidRDefault="00F13AA6" w:rsidP="00F13AA6">
            <w:pPr>
              <w:rPr>
                <w:rFonts w:asciiTheme="majorHAnsi" w:hAnsiTheme="majorHAnsi" w:cs="Arial"/>
                <w:sz w:val="24"/>
                <w:szCs w:val="24"/>
              </w:rPr>
            </w:pPr>
          </w:p>
          <w:p w14:paraId="19E20250" w14:textId="1290C409" w:rsidR="004F28C0" w:rsidRPr="00F94C13" w:rsidRDefault="00F13AA6" w:rsidP="00F13AA6">
            <w:pPr>
              <w:rPr>
                <w:rFonts w:asciiTheme="majorHAnsi" w:hAnsiTheme="majorHAnsi" w:cs="Arial"/>
                <w:sz w:val="24"/>
                <w:szCs w:val="24"/>
              </w:rPr>
            </w:pPr>
            <w:r w:rsidRPr="00F13AA6">
              <w:rPr>
                <w:rFonts w:asciiTheme="majorHAnsi" w:hAnsiTheme="majorHAnsi" w:cs="Arial"/>
                <w:sz w:val="24"/>
                <w:szCs w:val="24"/>
              </w:rPr>
              <w:t>Dersom leverandøren er sertifisert i henhold til ISO 9001 eller tilsvarende kvalitetssikringssertifiseringer, er det tilstrekkelig å legge ved kopi av gyldig sertifikat.</w:t>
            </w:r>
          </w:p>
        </w:tc>
      </w:tr>
      <w:tr w:rsidR="004F28C0" w:rsidRPr="00A65C9C" w14:paraId="703877D0" w14:textId="77777777">
        <w:tc>
          <w:tcPr>
            <w:tcW w:w="3348" w:type="dxa"/>
          </w:tcPr>
          <w:p w14:paraId="4A7472CD" w14:textId="292804CC" w:rsidR="004F28C0" w:rsidRPr="00A65C9C" w:rsidRDefault="004F28C0">
            <w:pPr>
              <w:keepNext/>
              <w:keepLines/>
              <w:rPr>
                <w:rFonts w:asciiTheme="majorHAnsi" w:hAnsiTheme="majorHAnsi" w:cs="Arial"/>
                <w:sz w:val="24"/>
                <w:szCs w:val="24"/>
              </w:rPr>
            </w:pPr>
            <w:r w:rsidRPr="00A65C9C">
              <w:rPr>
                <w:rFonts w:asciiTheme="majorHAnsi" w:hAnsiTheme="majorHAnsi" w:cs="Arial"/>
                <w:sz w:val="24"/>
                <w:szCs w:val="24"/>
              </w:rPr>
              <w:t xml:space="preserve">Leverandøren skal ha </w:t>
            </w:r>
            <w:r w:rsidR="00A5659C">
              <w:rPr>
                <w:rFonts w:asciiTheme="majorHAnsi" w:hAnsiTheme="majorHAnsi" w:cs="Arial"/>
                <w:sz w:val="24"/>
                <w:szCs w:val="24"/>
              </w:rPr>
              <w:t>et godt miljøstyringssy</w:t>
            </w:r>
            <w:r w:rsidR="00FB3201">
              <w:rPr>
                <w:rFonts w:asciiTheme="majorHAnsi" w:hAnsiTheme="majorHAnsi" w:cs="Arial"/>
                <w:sz w:val="24"/>
                <w:szCs w:val="24"/>
              </w:rPr>
              <w:t>stem</w:t>
            </w:r>
          </w:p>
        </w:tc>
        <w:tc>
          <w:tcPr>
            <w:tcW w:w="6660" w:type="dxa"/>
          </w:tcPr>
          <w:p w14:paraId="2B01852B" w14:textId="77777777" w:rsidR="003146C8" w:rsidRPr="003146C8" w:rsidRDefault="003146C8" w:rsidP="003146C8">
            <w:pPr>
              <w:rPr>
                <w:rFonts w:asciiTheme="majorHAnsi" w:hAnsiTheme="majorHAnsi" w:cs="Arial"/>
                <w:sz w:val="24"/>
                <w:szCs w:val="24"/>
              </w:rPr>
            </w:pPr>
            <w:r w:rsidRPr="003146C8">
              <w:rPr>
                <w:rFonts w:asciiTheme="majorHAnsi" w:hAnsiTheme="majorHAnsi" w:cs="Arial"/>
                <w:sz w:val="24"/>
                <w:szCs w:val="24"/>
              </w:rPr>
              <w:t xml:space="preserve">En beskrivelse av leverandørens miljøsystem som viser at leverandøren har dette implementert. </w:t>
            </w:r>
          </w:p>
          <w:p w14:paraId="745E9976" w14:textId="77777777" w:rsidR="003146C8" w:rsidRPr="003146C8" w:rsidRDefault="003146C8" w:rsidP="003146C8">
            <w:pPr>
              <w:rPr>
                <w:rFonts w:asciiTheme="majorHAnsi" w:hAnsiTheme="majorHAnsi" w:cs="Arial"/>
                <w:sz w:val="24"/>
                <w:szCs w:val="24"/>
              </w:rPr>
            </w:pPr>
          </w:p>
          <w:p w14:paraId="7065108A" w14:textId="6C3231B6" w:rsidR="0004701C" w:rsidRPr="001606B9" w:rsidRDefault="003146C8" w:rsidP="003146C8">
            <w:pPr>
              <w:rPr>
                <w:rFonts w:asciiTheme="majorHAnsi" w:hAnsiTheme="majorHAnsi" w:cs="Arial"/>
                <w:sz w:val="24"/>
                <w:szCs w:val="24"/>
              </w:rPr>
            </w:pPr>
            <w:r w:rsidRPr="003146C8">
              <w:rPr>
                <w:rFonts w:asciiTheme="majorHAnsi" w:hAnsiTheme="majorHAnsi" w:cs="Arial"/>
                <w:sz w:val="24"/>
                <w:szCs w:val="24"/>
              </w:rPr>
              <w:t>Dersom leverandøren er sertifisert av et offentlig sertifiseringsorgan (EMAS, Miljøfyrtårn, ISO 14001, eller annet anerkjent miljøledelsessystem/standard) er det tilstrekkelig å legge ved kopi av gyldig sertifikat.</w:t>
            </w:r>
          </w:p>
        </w:tc>
      </w:tr>
      <w:tr w:rsidR="00CD4D9B" w:rsidRPr="00A65C9C" w14:paraId="544F0069" w14:textId="77777777">
        <w:tc>
          <w:tcPr>
            <w:tcW w:w="3348" w:type="dxa"/>
          </w:tcPr>
          <w:p w14:paraId="1DF6E50F" w14:textId="044741D9" w:rsidR="00CD4D9B" w:rsidRPr="00A65C9C" w:rsidRDefault="00CD4D9B">
            <w:pPr>
              <w:keepNext/>
              <w:keepLines/>
              <w:rPr>
                <w:rFonts w:asciiTheme="majorHAnsi" w:hAnsiTheme="majorHAnsi" w:cs="Arial"/>
                <w:sz w:val="24"/>
                <w:szCs w:val="24"/>
              </w:rPr>
            </w:pPr>
            <w:r>
              <w:rPr>
                <w:rFonts w:asciiTheme="majorHAnsi" w:hAnsiTheme="majorHAnsi" w:cs="Arial"/>
                <w:sz w:val="24"/>
                <w:szCs w:val="24"/>
              </w:rPr>
              <w:t>Leverandøren skal ha</w:t>
            </w:r>
            <w:r w:rsidR="00434848">
              <w:rPr>
                <w:rFonts w:asciiTheme="majorHAnsi" w:hAnsiTheme="majorHAnsi" w:cs="Arial"/>
                <w:sz w:val="24"/>
                <w:szCs w:val="24"/>
              </w:rPr>
              <w:t xml:space="preserve"> et godt og implementert HMS-system</w:t>
            </w:r>
          </w:p>
        </w:tc>
        <w:tc>
          <w:tcPr>
            <w:tcW w:w="6660" w:type="dxa"/>
          </w:tcPr>
          <w:p w14:paraId="4818F1D2" w14:textId="71A5146C" w:rsidR="002468F9" w:rsidRPr="002468F9" w:rsidRDefault="002468F9" w:rsidP="002468F9">
            <w:pPr>
              <w:rPr>
                <w:rFonts w:asciiTheme="majorHAnsi" w:hAnsiTheme="majorHAnsi" w:cs="Arial"/>
                <w:sz w:val="24"/>
                <w:szCs w:val="24"/>
              </w:rPr>
            </w:pPr>
            <w:r w:rsidRPr="002468F9">
              <w:rPr>
                <w:rFonts w:asciiTheme="majorHAnsi" w:hAnsiTheme="majorHAnsi" w:cs="Arial"/>
                <w:sz w:val="24"/>
                <w:szCs w:val="24"/>
              </w:rPr>
              <w:t>Leverandøren må levere innholdsfortegnelsen på sitt HMS-system og en kort beskrivelse av dette. Det gjør</w:t>
            </w:r>
            <w:r w:rsidR="0057713D">
              <w:rPr>
                <w:rFonts w:asciiTheme="majorHAnsi" w:hAnsiTheme="majorHAnsi" w:cs="Arial"/>
                <w:sz w:val="24"/>
                <w:szCs w:val="24"/>
              </w:rPr>
              <w:t>e</w:t>
            </w:r>
            <w:r w:rsidRPr="002468F9">
              <w:rPr>
                <w:rFonts w:asciiTheme="majorHAnsi" w:hAnsiTheme="majorHAnsi" w:cs="Arial"/>
                <w:sz w:val="24"/>
                <w:szCs w:val="24"/>
              </w:rPr>
              <w:t xml:space="preserve">s oppmerksom på at HMS-egenerklæring ikke er tilstrekkelig dokumentasjon for å bevise at kravet er oppfylt. </w:t>
            </w:r>
          </w:p>
          <w:p w14:paraId="0001E19B" w14:textId="77777777" w:rsidR="002468F9" w:rsidRPr="002468F9" w:rsidRDefault="002468F9" w:rsidP="002468F9">
            <w:pPr>
              <w:rPr>
                <w:rFonts w:asciiTheme="majorHAnsi" w:hAnsiTheme="majorHAnsi" w:cs="Arial"/>
                <w:sz w:val="24"/>
                <w:szCs w:val="24"/>
              </w:rPr>
            </w:pPr>
          </w:p>
          <w:p w14:paraId="23BE3DA1" w14:textId="6338B965" w:rsidR="00CD4D9B" w:rsidRDefault="002468F9" w:rsidP="002468F9">
            <w:pPr>
              <w:rPr>
                <w:rFonts w:asciiTheme="majorHAnsi" w:hAnsiTheme="majorHAnsi" w:cs="Arial"/>
                <w:sz w:val="24"/>
                <w:szCs w:val="24"/>
              </w:rPr>
            </w:pPr>
            <w:r w:rsidRPr="002468F9">
              <w:rPr>
                <w:rFonts w:asciiTheme="majorHAnsi" w:hAnsiTheme="majorHAnsi" w:cs="Arial"/>
                <w:sz w:val="24"/>
                <w:szCs w:val="24"/>
              </w:rPr>
              <w:t>Dersom leverandøren er sertifisert i henhold til ISO 45001 (OHSAS18001) eller tilsvarende HMS-systemsertifisering, er det tilstrekkelig å legge ved kopi av gyldig sertifikat.</w:t>
            </w:r>
          </w:p>
        </w:tc>
      </w:tr>
    </w:tbl>
    <w:p w14:paraId="4B85D197" w14:textId="77777777" w:rsidR="00BC3BFF" w:rsidRDefault="00BC3BFF" w:rsidP="00BC3BFF">
      <w:pPr>
        <w:rPr>
          <w:color w:val="0070C0"/>
        </w:rPr>
      </w:pPr>
    </w:p>
    <w:p w14:paraId="558B7D04" w14:textId="77777777" w:rsidR="00BC3BFF" w:rsidRDefault="00BC3BFF" w:rsidP="00BC3BFF">
      <w:pPr>
        <w:rPr>
          <w:color w:val="0070C0"/>
        </w:rPr>
      </w:pPr>
    </w:p>
    <w:p w14:paraId="6347E189" w14:textId="77777777" w:rsidR="00BC3BFF" w:rsidRPr="00661E7F" w:rsidRDefault="00BC3BFF" w:rsidP="00BC3BFF">
      <w:pPr>
        <w:pStyle w:val="Heading2"/>
        <w:rPr>
          <w:rFonts w:asciiTheme="majorHAnsi" w:hAnsiTheme="majorHAnsi"/>
        </w:rPr>
      </w:pPr>
      <w:bookmarkStart w:id="60" w:name="_Toc78887215"/>
      <w:bookmarkStart w:id="61" w:name="_Toc231993866"/>
      <w:r w:rsidRPr="00661E7F">
        <w:rPr>
          <w:rFonts w:asciiTheme="majorHAnsi" w:hAnsiTheme="majorHAnsi"/>
        </w:rPr>
        <w:t>Støtte fra andre virksomheter</w:t>
      </w:r>
      <w:bookmarkEnd w:id="60"/>
      <w:bookmarkEnd w:id="61"/>
    </w:p>
    <w:p w14:paraId="57A431DD" w14:textId="77777777" w:rsidR="00BC3BFF" w:rsidRPr="00661E7F" w:rsidRDefault="00BC3BFF" w:rsidP="004D5311">
      <w:pPr>
        <w:pStyle w:val="BodyText"/>
        <w:rPr>
          <w:rFonts w:asciiTheme="majorHAnsi" w:hAnsiTheme="majorHAnsi" w:cs="Arial"/>
          <w:sz w:val="24"/>
          <w:szCs w:val="24"/>
        </w:rPr>
      </w:pPr>
      <w:r w:rsidRPr="00661E7F">
        <w:rPr>
          <w:rFonts w:asciiTheme="majorHAnsi" w:hAnsiTheme="majorHAnsi" w:cs="Arial"/>
          <w:sz w:val="24"/>
          <w:szCs w:val="24"/>
        </w:rPr>
        <w:t>En leverandør kan støtte seg på kapasiteten til andre virksomheter for å oppfylle kvalifikasjonskravene. Dette gjelder uavhengig av den juridiske tilknytningen mellom leverandør og virksomheten(e). Dersom en leverandør ønsker å støtte seg på andre virksomheter for å tilfredsstille kvalifikasjonskravene må ESPD-erklæring leveres elektronisk for både leverandør og virksomheten(e) som leverandøren støtter seg på.</w:t>
      </w:r>
    </w:p>
    <w:p w14:paraId="5119D71B" w14:textId="77777777" w:rsidR="00BC3BFF" w:rsidRPr="00661E7F" w:rsidRDefault="00BC3BFF" w:rsidP="004D5311">
      <w:pPr>
        <w:pStyle w:val="BodyText"/>
        <w:rPr>
          <w:rFonts w:asciiTheme="majorHAnsi" w:hAnsiTheme="majorHAnsi" w:cs="Arial"/>
          <w:sz w:val="24"/>
          <w:szCs w:val="24"/>
        </w:rPr>
      </w:pPr>
      <w:r w:rsidRPr="00661E7F">
        <w:rPr>
          <w:rFonts w:asciiTheme="majorHAnsi" w:hAnsiTheme="majorHAnsi" w:cs="Arial"/>
          <w:sz w:val="24"/>
          <w:szCs w:val="24"/>
        </w:rPr>
        <w:t xml:space="preserve">Leverandøren skal dokumentere at han råder over de nødvendige ressursene ved å legge frem forpliktelseserklæring fra disse virksomhetene. </w:t>
      </w:r>
    </w:p>
    <w:p w14:paraId="7DAAD636" w14:textId="6CCD3EB9" w:rsidR="009814E2" w:rsidRDefault="00BC3BFF" w:rsidP="004C3811">
      <w:pPr>
        <w:pStyle w:val="BodyText"/>
        <w:rPr>
          <w:rFonts w:asciiTheme="majorHAnsi" w:hAnsiTheme="majorHAnsi" w:cs="Arial"/>
          <w:sz w:val="24"/>
          <w:szCs w:val="24"/>
        </w:rPr>
      </w:pPr>
      <w:r w:rsidRPr="00661E7F">
        <w:rPr>
          <w:rFonts w:asciiTheme="majorHAnsi" w:hAnsiTheme="majorHAnsi" w:cs="Arial"/>
          <w:sz w:val="24"/>
          <w:szCs w:val="24"/>
        </w:rPr>
        <w:t xml:space="preserve">Dersom leverandøren støtter seg på kapasiteten til andre virksomheter for å oppfylle kravene til økonomisk og finansiell kapasitet, skal virksomhetene leverandøren støtter seg på være solidarisk ansvarlige for utførelse av kontrakten. Dette dokumenteres ved å legge frem </w:t>
      </w:r>
      <w:r w:rsidR="00652E07">
        <w:rPr>
          <w:rFonts w:asciiTheme="majorHAnsi" w:hAnsiTheme="majorHAnsi" w:cs="Arial"/>
          <w:sz w:val="24"/>
          <w:szCs w:val="24"/>
        </w:rPr>
        <w:t>vedlegg 4</w:t>
      </w:r>
      <w:r>
        <w:rPr>
          <w:rFonts w:asciiTheme="majorHAnsi" w:hAnsiTheme="majorHAnsi" w:cs="Arial"/>
          <w:sz w:val="24"/>
          <w:szCs w:val="24"/>
        </w:rPr>
        <w:t>.</w:t>
      </w:r>
    </w:p>
    <w:p w14:paraId="38E4112D" w14:textId="45955331" w:rsidR="00E935F2" w:rsidRDefault="00903735" w:rsidP="004C3811">
      <w:pPr>
        <w:pStyle w:val="BodyText"/>
        <w:rPr>
          <w:rFonts w:asciiTheme="majorHAnsi" w:hAnsiTheme="majorHAnsi" w:cs="Arial"/>
          <w:sz w:val="24"/>
          <w:szCs w:val="24"/>
        </w:rPr>
      </w:pPr>
      <w:r w:rsidRPr="00903735">
        <w:rPr>
          <w:rFonts w:asciiTheme="majorHAnsi" w:hAnsiTheme="majorHAnsi" w:cs="Arial"/>
          <w:sz w:val="24"/>
          <w:szCs w:val="24"/>
        </w:rPr>
        <w:t>Leverandøren kan kun benytte ett (1) ledd med underleverandører på grunn av sikkerhetskrav og autorisasjon. Dersom Leverandøren benytter en underleverandør skal dette være tydelig beskrevet i tilbudet og underleverandøren må oppfylle de samme kvalifikasjonskravene som hovedleverandør må i kapittel 4.</w:t>
      </w:r>
    </w:p>
    <w:p w14:paraId="40A1E0BF" w14:textId="77777777" w:rsidR="00701BB4" w:rsidRDefault="00701BB4" w:rsidP="004C3811">
      <w:pPr>
        <w:pStyle w:val="BodyText"/>
        <w:rPr>
          <w:rFonts w:asciiTheme="majorHAnsi" w:hAnsiTheme="majorHAnsi" w:cs="Arial"/>
          <w:sz w:val="24"/>
          <w:szCs w:val="24"/>
        </w:rPr>
      </w:pPr>
    </w:p>
    <w:p w14:paraId="11164C71" w14:textId="662D212B" w:rsidR="00701BB4" w:rsidRDefault="00701BB4" w:rsidP="004C3811">
      <w:pPr>
        <w:pStyle w:val="BodyText"/>
        <w:rPr>
          <w:rFonts w:asciiTheme="majorHAnsi" w:hAnsiTheme="majorHAnsi" w:cs="Arial"/>
          <w:sz w:val="24"/>
          <w:szCs w:val="24"/>
        </w:rPr>
      </w:pPr>
    </w:p>
    <w:p w14:paraId="7ACEE8DA" w14:textId="77777777" w:rsidR="00701BB4" w:rsidRPr="004C3811" w:rsidRDefault="00701BB4" w:rsidP="004C3811">
      <w:pPr>
        <w:pStyle w:val="BodyText"/>
        <w:rPr>
          <w:rFonts w:asciiTheme="majorHAnsi" w:hAnsiTheme="majorHAnsi" w:cs="Arial"/>
          <w:sz w:val="24"/>
          <w:szCs w:val="24"/>
        </w:rPr>
      </w:pPr>
    </w:p>
    <w:p w14:paraId="63FBE4B8" w14:textId="7042D8F7" w:rsidR="0005699E" w:rsidRPr="00943244" w:rsidRDefault="00FC188E" w:rsidP="00943244">
      <w:pPr>
        <w:pStyle w:val="Heading1"/>
      </w:pPr>
      <w:bookmarkStart w:id="62" w:name="_Toc231993867"/>
      <w:r w:rsidRPr="00943244">
        <w:lastRenderedPageBreak/>
        <w:t>INNLEVERING AV TILBUD OG TILBUDETS UTFORMING</w:t>
      </w:r>
      <w:bookmarkEnd w:id="62"/>
    </w:p>
    <w:p w14:paraId="518254B0" w14:textId="77777777" w:rsidR="0005699E" w:rsidRPr="00676050" w:rsidRDefault="0005699E" w:rsidP="0005699E">
      <w:pPr>
        <w:pStyle w:val="Heading2"/>
        <w:rPr>
          <w:rFonts w:asciiTheme="majorHAnsi" w:hAnsiTheme="majorHAnsi"/>
        </w:rPr>
      </w:pPr>
      <w:bookmarkStart w:id="63" w:name="_Ref474310610"/>
      <w:bookmarkStart w:id="64" w:name="_Toc231993868"/>
      <w:r w:rsidRPr="007D4D55">
        <w:rPr>
          <w:rFonts w:asciiTheme="majorHAnsi" w:hAnsiTheme="majorHAnsi"/>
        </w:rPr>
        <w:t>Innlevering av tilbud</w:t>
      </w:r>
      <w:bookmarkStart w:id="65" w:name="_Toc165189794"/>
      <w:bookmarkEnd w:id="63"/>
      <w:bookmarkEnd w:id="64"/>
    </w:p>
    <w:p w14:paraId="73DEEB5F" w14:textId="77777777" w:rsidR="00607F44" w:rsidRPr="00D9782F" w:rsidRDefault="00607F44" w:rsidP="00607F44">
      <w:pPr>
        <w:pStyle w:val="BodyText"/>
        <w:rPr>
          <w:rFonts w:asciiTheme="majorHAnsi" w:hAnsiTheme="majorHAnsi" w:cs="Arial"/>
          <w:color w:val="666699"/>
          <w:sz w:val="24"/>
          <w:szCs w:val="24"/>
        </w:rPr>
      </w:pPr>
      <w:r>
        <w:rPr>
          <w:rFonts w:asciiTheme="majorHAnsi" w:hAnsiTheme="majorHAnsi" w:cs="Arial"/>
          <w:sz w:val="24"/>
          <w:szCs w:val="24"/>
        </w:rPr>
        <w:t xml:space="preserve">Alle tilbud skal leveres elektronisk via gjeldende konkurranse i Mercell-portalen, </w:t>
      </w:r>
      <w:hyperlink r:id="rId13" w:history="1">
        <w:r w:rsidRPr="00D308CF">
          <w:rPr>
            <w:rStyle w:val="Hyperlink"/>
            <w:rFonts w:asciiTheme="majorHAnsi" w:hAnsiTheme="majorHAnsi" w:cs="Arial"/>
            <w:sz w:val="24"/>
            <w:szCs w:val="24"/>
          </w:rPr>
          <w:t>www.mercell.no</w:t>
        </w:r>
      </w:hyperlink>
      <w:r>
        <w:rPr>
          <w:rFonts w:asciiTheme="majorHAnsi" w:hAnsiTheme="majorHAnsi" w:cs="Arial"/>
          <w:sz w:val="24"/>
          <w:szCs w:val="24"/>
        </w:rPr>
        <w:t xml:space="preserve">. Systemet tillater ikke levering av tilbud etter fristen. </w:t>
      </w:r>
    </w:p>
    <w:p w14:paraId="49F89AE4" w14:textId="77777777" w:rsidR="00607F44" w:rsidRDefault="00607F44" w:rsidP="00607F44">
      <w:pPr>
        <w:rPr>
          <w:rFonts w:asciiTheme="majorHAnsi" w:hAnsiTheme="majorHAnsi" w:cs="Arial"/>
          <w:sz w:val="24"/>
          <w:szCs w:val="24"/>
        </w:rPr>
      </w:pPr>
    </w:p>
    <w:p w14:paraId="615AEE93" w14:textId="77777777" w:rsidR="00607F44" w:rsidRPr="00FA349E" w:rsidRDefault="00607F44" w:rsidP="00607F44">
      <w:pPr>
        <w:rPr>
          <w:rFonts w:asciiTheme="majorHAnsi" w:hAnsiTheme="majorHAnsi" w:cs="Arial"/>
          <w:sz w:val="24"/>
          <w:szCs w:val="24"/>
        </w:rPr>
      </w:pPr>
      <w:r w:rsidRPr="00FA349E">
        <w:rPr>
          <w:rFonts w:asciiTheme="majorHAnsi" w:hAnsiTheme="majorHAnsi" w:cs="Arial"/>
          <w:sz w:val="24"/>
          <w:szCs w:val="24"/>
        </w:rPr>
        <w:t xml:space="preserve">Kontakt Mercell Support, tlf. 21 01 88 60 eller e-post </w:t>
      </w:r>
      <w:hyperlink r:id="rId14" w:history="1">
        <w:r w:rsidRPr="00FA349E">
          <w:rPr>
            <w:rFonts w:asciiTheme="majorHAnsi" w:hAnsiTheme="majorHAnsi" w:cs="Arial"/>
            <w:sz w:val="24"/>
            <w:szCs w:val="24"/>
          </w:rPr>
          <w:t>support@mercell.com</w:t>
        </w:r>
      </w:hyperlink>
      <w:r w:rsidRPr="00FA349E">
        <w:rPr>
          <w:rFonts w:asciiTheme="majorHAnsi" w:hAnsiTheme="majorHAnsi" w:cs="Arial"/>
          <w:sz w:val="24"/>
          <w:szCs w:val="24"/>
        </w:rPr>
        <w:t xml:space="preserve"> ved spørsmål knyttet til opprettelse av bruker hos Mercell og funksjonalitet i verktøyet.</w:t>
      </w:r>
    </w:p>
    <w:p w14:paraId="5036278F" w14:textId="77777777" w:rsidR="00F02A13" w:rsidRDefault="00F02A13" w:rsidP="00AE1CD8">
      <w:pPr>
        <w:rPr>
          <w:rFonts w:asciiTheme="majorHAnsi" w:hAnsiTheme="majorHAnsi" w:cs="Arial"/>
          <w:sz w:val="24"/>
          <w:szCs w:val="24"/>
        </w:rPr>
      </w:pPr>
    </w:p>
    <w:p w14:paraId="24A54899" w14:textId="037F92FA" w:rsidR="00607F44" w:rsidRPr="00D9782F" w:rsidRDefault="00607F44" w:rsidP="00AE1CD8">
      <w:pPr>
        <w:rPr>
          <w:rFonts w:asciiTheme="majorHAnsi" w:hAnsiTheme="majorHAnsi" w:cs="Arial"/>
          <w:color w:val="666699"/>
          <w:sz w:val="24"/>
          <w:szCs w:val="24"/>
        </w:rPr>
      </w:pPr>
      <w:r w:rsidRPr="00FA349E">
        <w:rPr>
          <w:rFonts w:asciiTheme="majorHAnsi" w:hAnsiTheme="majorHAnsi" w:cs="Arial"/>
          <w:sz w:val="24"/>
          <w:szCs w:val="24"/>
        </w:rPr>
        <w:t>Det anbefales at tilbudet leveres i god tid før fristens utløp. Leverte tilbud kan endres helt frem til tilbudsfristens utløp. Det sist leverte tilbudet regnes som det endelige tilbudet.</w:t>
      </w:r>
    </w:p>
    <w:p w14:paraId="2FDBFA16" w14:textId="77777777" w:rsidR="0005699E" w:rsidRPr="007D4D55" w:rsidRDefault="0005699E" w:rsidP="0005699E">
      <w:pPr>
        <w:rPr>
          <w:rFonts w:asciiTheme="majorHAnsi" w:hAnsiTheme="majorHAnsi" w:cs="Arial"/>
          <w:sz w:val="24"/>
          <w:szCs w:val="24"/>
        </w:rPr>
      </w:pPr>
    </w:p>
    <w:p w14:paraId="5F778A5E" w14:textId="77777777" w:rsidR="00D948BC" w:rsidRPr="00D948BC" w:rsidRDefault="00D948BC">
      <w:pPr>
        <w:pStyle w:val="Heading2"/>
        <w:numPr>
          <w:ilvl w:val="1"/>
          <w:numId w:val="12"/>
        </w:numPr>
        <w:rPr>
          <w:rFonts w:asciiTheme="majorHAnsi" w:hAnsiTheme="majorHAnsi" w:cstheme="majorHAnsi"/>
        </w:rPr>
      </w:pPr>
      <w:bookmarkStart w:id="66" w:name="_Toc229570023"/>
      <w:bookmarkStart w:id="67" w:name="_Toc231993869"/>
      <w:r w:rsidRPr="00D948BC">
        <w:rPr>
          <w:rFonts w:asciiTheme="majorHAnsi" w:hAnsiTheme="majorHAnsi" w:cstheme="majorHAnsi"/>
        </w:rPr>
        <w:t>Tilbudets utforming</w:t>
      </w:r>
      <w:bookmarkEnd w:id="66"/>
      <w:bookmarkEnd w:id="67"/>
    </w:p>
    <w:p w14:paraId="52D22617" w14:textId="77777777" w:rsidR="0005699E" w:rsidRPr="007D4D55" w:rsidRDefault="0005699E" w:rsidP="0005699E">
      <w:pPr>
        <w:rPr>
          <w:rFonts w:asciiTheme="majorHAnsi" w:hAnsiTheme="majorHAnsi" w:cs="Arial"/>
          <w:sz w:val="24"/>
          <w:szCs w:val="24"/>
        </w:rPr>
      </w:pPr>
      <w:r w:rsidRPr="007D4D55">
        <w:rPr>
          <w:rFonts w:asciiTheme="majorHAnsi" w:hAnsiTheme="majorHAnsi" w:cs="Arial"/>
          <w:sz w:val="24"/>
          <w:szCs w:val="24"/>
        </w:rPr>
        <w:t>Leverandør er selv ansvarlig for at alle spørsmål, krav og avklaringspunkter besvares/belyses og dokumenteres i tilbudet.</w:t>
      </w:r>
    </w:p>
    <w:p w14:paraId="630C2309" w14:textId="77777777" w:rsidR="0005699E" w:rsidRDefault="0005699E" w:rsidP="0005699E">
      <w:pPr>
        <w:rPr>
          <w:rFonts w:asciiTheme="majorHAnsi" w:hAnsiTheme="majorHAnsi" w:cs="Arial"/>
          <w:sz w:val="24"/>
          <w:szCs w:val="24"/>
        </w:rPr>
      </w:pPr>
    </w:p>
    <w:p w14:paraId="69AA35C2" w14:textId="24546A75" w:rsidR="004922EB" w:rsidRDefault="004922EB" w:rsidP="003C28D5">
      <w:pPr>
        <w:rPr>
          <w:rFonts w:asciiTheme="majorHAnsi" w:hAnsiTheme="majorHAnsi" w:cs="Arial"/>
          <w:sz w:val="24"/>
          <w:szCs w:val="24"/>
        </w:rPr>
      </w:pPr>
      <w:r w:rsidRPr="003C28D5">
        <w:rPr>
          <w:rFonts w:asciiTheme="majorHAnsi" w:hAnsiTheme="majorHAnsi" w:cs="Arial"/>
          <w:sz w:val="24"/>
          <w:szCs w:val="24"/>
        </w:rPr>
        <w:t>Tilbudet skal leveres med filnavn i henhold til følgende struktur:</w:t>
      </w:r>
    </w:p>
    <w:p w14:paraId="5584CBFE" w14:textId="17710433" w:rsidR="003C28D5"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Vedlegg 1</w:t>
      </w:r>
      <w:r w:rsidR="00EE2A23">
        <w:rPr>
          <w:rFonts w:asciiTheme="majorHAnsi" w:hAnsiTheme="majorHAnsi" w:cs="Arial"/>
          <w:sz w:val="24"/>
          <w:szCs w:val="24"/>
        </w:rPr>
        <w:t xml:space="preserve"> </w:t>
      </w:r>
      <w:r w:rsidR="00EE2A23" w:rsidRPr="00EE2A23">
        <w:rPr>
          <w:rFonts w:asciiTheme="majorHAnsi" w:hAnsiTheme="majorHAnsi" w:cs="Arial"/>
          <w:sz w:val="24"/>
          <w:szCs w:val="24"/>
        </w:rPr>
        <w:t>Tilbudsskjema</w:t>
      </w:r>
    </w:p>
    <w:p w14:paraId="2616798E" w14:textId="7006F69F" w:rsidR="00EE2A23" w:rsidRPr="00EE2A23"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Vedlegg 2</w:t>
      </w:r>
      <w:r w:rsidR="00EE2A23">
        <w:rPr>
          <w:rFonts w:asciiTheme="majorHAnsi" w:hAnsiTheme="majorHAnsi" w:cs="Arial"/>
          <w:sz w:val="24"/>
          <w:szCs w:val="24"/>
        </w:rPr>
        <w:t xml:space="preserve"> </w:t>
      </w:r>
      <w:r w:rsidR="00EE2A23" w:rsidRPr="00EE2A23">
        <w:rPr>
          <w:rFonts w:asciiTheme="majorHAnsi" w:hAnsiTheme="majorHAnsi" w:cs="Arial"/>
          <w:sz w:val="24"/>
          <w:szCs w:val="24"/>
        </w:rPr>
        <w:t>Taushetserklæring</w:t>
      </w:r>
    </w:p>
    <w:p w14:paraId="474215AD" w14:textId="0B5AB83B" w:rsidR="00EE2A23" w:rsidRPr="00EE2A23"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Vedlegg 3</w:t>
      </w:r>
      <w:r>
        <w:rPr>
          <w:rFonts w:asciiTheme="majorHAnsi" w:hAnsiTheme="majorHAnsi" w:cs="Arial"/>
          <w:sz w:val="24"/>
          <w:szCs w:val="24"/>
        </w:rPr>
        <w:t xml:space="preserve"> </w:t>
      </w:r>
      <w:r w:rsidR="00EE2A23" w:rsidRPr="00EE2A23">
        <w:rPr>
          <w:rFonts w:asciiTheme="majorHAnsi" w:hAnsiTheme="majorHAnsi" w:cs="Arial"/>
          <w:sz w:val="24"/>
          <w:szCs w:val="24"/>
        </w:rPr>
        <w:t>Tilbyders forbehold og avvik (hvis aktuelt)</w:t>
      </w:r>
    </w:p>
    <w:p w14:paraId="4D466690" w14:textId="28F2F752" w:rsidR="00EE2A23"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Vedlegg 4</w:t>
      </w:r>
      <w:r>
        <w:rPr>
          <w:rFonts w:asciiTheme="majorHAnsi" w:hAnsiTheme="majorHAnsi" w:cs="Arial"/>
          <w:sz w:val="24"/>
          <w:szCs w:val="24"/>
        </w:rPr>
        <w:t xml:space="preserve"> </w:t>
      </w:r>
      <w:r w:rsidR="00EE2A23" w:rsidRPr="00EE2A23">
        <w:rPr>
          <w:rFonts w:asciiTheme="majorHAnsi" w:hAnsiTheme="majorHAnsi" w:cs="Arial"/>
          <w:sz w:val="24"/>
          <w:szCs w:val="24"/>
        </w:rPr>
        <w:t>Forpliktelseserklæring (hvis aktuelt)</w:t>
      </w:r>
    </w:p>
    <w:p w14:paraId="1662E9B5" w14:textId="77777777" w:rsidR="00D97087" w:rsidRPr="00EE2A23" w:rsidRDefault="00D97087" w:rsidP="00D97087">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Vedlegg 5 </w:t>
      </w:r>
      <w:r w:rsidRPr="00EE2A23">
        <w:rPr>
          <w:rFonts w:asciiTheme="majorHAnsi" w:hAnsiTheme="majorHAnsi" w:cs="Arial"/>
          <w:sz w:val="24"/>
          <w:szCs w:val="24"/>
        </w:rPr>
        <w:t>Leverandørens gjennomføringsevne</w:t>
      </w:r>
    </w:p>
    <w:p w14:paraId="06556DD3" w14:textId="6BAC851D" w:rsidR="00D97087" w:rsidRPr="00EE2A23" w:rsidRDefault="00D97087" w:rsidP="00D97087">
      <w:pPr>
        <w:pStyle w:val="ListParagraph"/>
        <w:numPr>
          <w:ilvl w:val="0"/>
          <w:numId w:val="9"/>
        </w:numPr>
        <w:rPr>
          <w:rFonts w:asciiTheme="majorHAnsi" w:hAnsiTheme="majorHAnsi" w:cs="Arial"/>
          <w:sz w:val="24"/>
          <w:szCs w:val="24"/>
        </w:rPr>
      </w:pPr>
      <w:r>
        <w:rPr>
          <w:rFonts w:asciiTheme="majorHAnsi" w:hAnsiTheme="majorHAnsi" w:cs="Arial"/>
          <w:sz w:val="24"/>
          <w:szCs w:val="24"/>
        </w:rPr>
        <w:t>Utfylt Vedlegg</w:t>
      </w:r>
      <w:r w:rsidRPr="00EE2A23">
        <w:rPr>
          <w:rFonts w:asciiTheme="majorHAnsi" w:hAnsiTheme="majorHAnsi" w:cs="Arial"/>
          <w:sz w:val="24"/>
          <w:szCs w:val="24"/>
        </w:rPr>
        <w:t xml:space="preserve"> </w:t>
      </w:r>
      <w:r>
        <w:rPr>
          <w:rFonts w:asciiTheme="majorHAnsi" w:hAnsiTheme="majorHAnsi" w:cs="Arial"/>
          <w:sz w:val="24"/>
          <w:szCs w:val="24"/>
        </w:rPr>
        <w:t xml:space="preserve">6 </w:t>
      </w:r>
      <w:r w:rsidRPr="00EE2A23">
        <w:rPr>
          <w:rFonts w:asciiTheme="majorHAnsi" w:hAnsiTheme="majorHAnsi" w:cs="Arial"/>
          <w:sz w:val="24"/>
          <w:szCs w:val="24"/>
        </w:rPr>
        <w:t>Referansebeskrivelser</w:t>
      </w:r>
    </w:p>
    <w:p w14:paraId="614D15B6" w14:textId="76265E97" w:rsidR="005C48EC" w:rsidRPr="00D97087" w:rsidRDefault="00EE2A23" w:rsidP="00D97087">
      <w:pPr>
        <w:pStyle w:val="ListParagraph"/>
        <w:numPr>
          <w:ilvl w:val="0"/>
          <w:numId w:val="9"/>
        </w:numPr>
        <w:rPr>
          <w:rFonts w:asciiTheme="majorHAnsi" w:hAnsiTheme="majorHAnsi" w:cs="Arial"/>
          <w:sz w:val="24"/>
          <w:szCs w:val="24"/>
        </w:rPr>
      </w:pPr>
      <w:r w:rsidRPr="00D97087">
        <w:rPr>
          <w:rFonts w:asciiTheme="majorHAnsi" w:hAnsiTheme="majorHAnsi" w:cs="Arial"/>
          <w:sz w:val="24"/>
          <w:szCs w:val="24"/>
        </w:rPr>
        <w:t xml:space="preserve">Dokumentasjon på oppfyllelse av </w:t>
      </w:r>
      <w:r w:rsidR="00D97087" w:rsidRPr="00D97087">
        <w:rPr>
          <w:rFonts w:asciiTheme="majorHAnsi" w:hAnsiTheme="majorHAnsi" w:cs="Arial"/>
          <w:sz w:val="24"/>
          <w:szCs w:val="24"/>
        </w:rPr>
        <w:t xml:space="preserve">øvrige </w:t>
      </w:r>
      <w:r w:rsidRPr="00D97087">
        <w:rPr>
          <w:rFonts w:asciiTheme="majorHAnsi" w:hAnsiTheme="majorHAnsi" w:cs="Arial"/>
          <w:sz w:val="24"/>
          <w:szCs w:val="24"/>
        </w:rPr>
        <w:t>kvalifikasjonskrav</w:t>
      </w:r>
    </w:p>
    <w:p w14:paraId="52D8B1B3" w14:textId="0FE9F1C8" w:rsidR="00EE2A23" w:rsidRPr="00EE2A23"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 xml:space="preserve">Bilag </w:t>
      </w:r>
      <w:r w:rsidR="00F639FB">
        <w:rPr>
          <w:rFonts w:asciiTheme="majorHAnsi" w:hAnsiTheme="majorHAnsi" w:cs="Arial"/>
          <w:sz w:val="24"/>
          <w:szCs w:val="24"/>
        </w:rPr>
        <w:t>2</w:t>
      </w:r>
      <w:r>
        <w:rPr>
          <w:rFonts w:asciiTheme="majorHAnsi" w:hAnsiTheme="majorHAnsi" w:cs="Arial"/>
          <w:sz w:val="24"/>
          <w:szCs w:val="24"/>
        </w:rPr>
        <w:t xml:space="preserve"> </w:t>
      </w:r>
      <w:r w:rsidR="00F639FB">
        <w:rPr>
          <w:rFonts w:asciiTheme="majorHAnsi" w:hAnsiTheme="majorHAnsi" w:cs="Arial"/>
          <w:sz w:val="24"/>
          <w:szCs w:val="24"/>
        </w:rPr>
        <w:t>Leverandørens løsningsbeskrivelse</w:t>
      </w:r>
    </w:p>
    <w:p w14:paraId="5E260EFF" w14:textId="34E1EB3F" w:rsidR="00EE2A23" w:rsidRPr="00EE2A23" w:rsidRDefault="00DD5ECE" w:rsidP="00EE2A23">
      <w:pPr>
        <w:pStyle w:val="ListParagraph"/>
        <w:numPr>
          <w:ilvl w:val="0"/>
          <w:numId w:val="9"/>
        </w:numPr>
        <w:rPr>
          <w:rFonts w:asciiTheme="majorHAnsi" w:hAnsiTheme="majorHAnsi" w:cs="Arial"/>
          <w:sz w:val="24"/>
          <w:szCs w:val="24"/>
        </w:rPr>
      </w:pPr>
      <w:r>
        <w:rPr>
          <w:rFonts w:asciiTheme="majorHAnsi" w:hAnsiTheme="majorHAnsi" w:cs="Arial"/>
          <w:sz w:val="24"/>
          <w:szCs w:val="24"/>
        </w:rPr>
        <w:t xml:space="preserve">Utfylt </w:t>
      </w:r>
      <w:r w:rsidR="00EE2A23" w:rsidRPr="00EE2A23">
        <w:rPr>
          <w:rFonts w:asciiTheme="majorHAnsi" w:hAnsiTheme="majorHAnsi" w:cs="Arial"/>
          <w:sz w:val="24"/>
          <w:szCs w:val="24"/>
        </w:rPr>
        <w:t xml:space="preserve">Bilag </w:t>
      </w:r>
      <w:r w:rsidR="00F639FB">
        <w:rPr>
          <w:rFonts w:asciiTheme="majorHAnsi" w:hAnsiTheme="majorHAnsi" w:cs="Arial"/>
          <w:sz w:val="24"/>
          <w:szCs w:val="24"/>
        </w:rPr>
        <w:t>3</w:t>
      </w:r>
      <w:r>
        <w:rPr>
          <w:rFonts w:asciiTheme="majorHAnsi" w:hAnsiTheme="majorHAnsi" w:cs="Arial"/>
          <w:sz w:val="24"/>
          <w:szCs w:val="24"/>
        </w:rPr>
        <w:t xml:space="preserve"> </w:t>
      </w:r>
      <w:r w:rsidR="00F639FB">
        <w:rPr>
          <w:rFonts w:asciiTheme="majorHAnsi" w:hAnsiTheme="majorHAnsi" w:cs="Arial"/>
          <w:sz w:val="24"/>
          <w:szCs w:val="24"/>
        </w:rPr>
        <w:t>Prisskjema</w:t>
      </w:r>
    </w:p>
    <w:p w14:paraId="2E045F81" w14:textId="77777777" w:rsidR="003C28D5" w:rsidRDefault="003C28D5" w:rsidP="003C28D5">
      <w:pPr>
        <w:rPr>
          <w:rFonts w:asciiTheme="majorHAnsi" w:hAnsiTheme="majorHAnsi" w:cs="Arial"/>
          <w:sz w:val="24"/>
          <w:szCs w:val="24"/>
        </w:rPr>
      </w:pPr>
    </w:p>
    <w:p w14:paraId="656E2E03" w14:textId="0DA14028" w:rsidR="0005699E" w:rsidRPr="001364BD" w:rsidRDefault="0005699E" w:rsidP="0005699E">
      <w:pPr>
        <w:rPr>
          <w:rFonts w:asciiTheme="majorHAnsi" w:hAnsiTheme="majorHAnsi" w:cs="Arial"/>
          <w:sz w:val="24"/>
          <w:szCs w:val="24"/>
        </w:rPr>
      </w:pPr>
      <w:r w:rsidRPr="001364BD">
        <w:rPr>
          <w:rFonts w:asciiTheme="majorHAnsi" w:hAnsiTheme="majorHAnsi" w:cs="Arial"/>
          <w:sz w:val="24"/>
          <w:szCs w:val="24"/>
        </w:rPr>
        <w:t>Alle filer i tilbudet skal</w:t>
      </w:r>
      <w:r w:rsidR="00026B24">
        <w:rPr>
          <w:rFonts w:asciiTheme="majorHAnsi" w:hAnsiTheme="majorHAnsi" w:cs="Arial"/>
          <w:sz w:val="24"/>
          <w:szCs w:val="24"/>
        </w:rPr>
        <w:t>:</w:t>
      </w:r>
    </w:p>
    <w:p w14:paraId="4EE82240" w14:textId="77777777" w:rsidR="0005699E" w:rsidRPr="001364BD" w:rsidRDefault="0005699E" w:rsidP="0005699E">
      <w:pPr>
        <w:rPr>
          <w:rFonts w:asciiTheme="majorHAnsi" w:hAnsiTheme="majorHAnsi" w:cs="Arial"/>
          <w:sz w:val="24"/>
          <w:szCs w:val="24"/>
        </w:rPr>
      </w:pPr>
      <w:r w:rsidRPr="001364BD">
        <w:rPr>
          <w:rFonts w:asciiTheme="majorHAnsi" w:hAnsiTheme="majorHAnsi" w:cs="Arial"/>
          <w:sz w:val="24"/>
          <w:szCs w:val="24"/>
        </w:rPr>
        <w:t>•</w:t>
      </w:r>
      <w:r w:rsidRPr="001364BD">
        <w:rPr>
          <w:rFonts w:asciiTheme="majorHAnsi" w:hAnsiTheme="majorHAnsi" w:cs="Arial"/>
          <w:sz w:val="24"/>
          <w:szCs w:val="24"/>
        </w:rPr>
        <w:tab/>
        <w:t>Være i PDF-format og/eller Microsoft Office kompatibelt format (Word/Excel)</w:t>
      </w:r>
    </w:p>
    <w:p w14:paraId="3A76C013" w14:textId="5466C7E4" w:rsidR="0005699E" w:rsidRDefault="0005699E" w:rsidP="0005699E">
      <w:pPr>
        <w:rPr>
          <w:rFonts w:asciiTheme="majorHAnsi" w:hAnsiTheme="majorHAnsi" w:cs="Arial"/>
          <w:sz w:val="24"/>
          <w:szCs w:val="24"/>
        </w:rPr>
      </w:pPr>
      <w:r w:rsidRPr="001364BD">
        <w:rPr>
          <w:rFonts w:asciiTheme="majorHAnsi" w:hAnsiTheme="majorHAnsi" w:cs="Arial"/>
          <w:sz w:val="24"/>
          <w:szCs w:val="24"/>
        </w:rPr>
        <w:t>•</w:t>
      </w:r>
      <w:r w:rsidRPr="001364BD">
        <w:rPr>
          <w:rFonts w:asciiTheme="majorHAnsi" w:hAnsiTheme="majorHAnsi" w:cs="Arial"/>
          <w:sz w:val="24"/>
          <w:szCs w:val="24"/>
        </w:rPr>
        <w:tab/>
        <w:t>Navngis slik at filens navn viser til filens innhold og struktureres i henhold til tilbud</w:t>
      </w:r>
      <w:bookmarkEnd w:id="65"/>
    </w:p>
    <w:p w14:paraId="060F53B8" w14:textId="150B5DD0" w:rsidR="003359B2" w:rsidRDefault="003359B2" w:rsidP="0005699E">
      <w:pPr>
        <w:rPr>
          <w:rFonts w:asciiTheme="majorHAnsi" w:hAnsiTheme="majorHAnsi" w:cs="Arial"/>
          <w:sz w:val="24"/>
          <w:szCs w:val="24"/>
        </w:rPr>
      </w:pPr>
    </w:p>
    <w:p w14:paraId="701AAF3B" w14:textId="47EC6B51" w:rsidR="003359B2" w:rsidRPr="00265E37" w:rsidRDefault="00265E37" w:rsidP="00265E37">
      <w:pPr>
        <w:pStyle w:val="Heading2"/>
        <w:tabs>
          <w:tab w:val="clear" w:pos="1001"/>
          <w:tab w:val="num" w:pos="1116"/>
        </w:tabs>
        <w:ind w:left="1116"/>
        <w:rPr>
          <w:rFonts w:asciiTheme="majorHAnsi" w:hAnsiTheme="majorHAnsi"/>
        </w:rPr>
      </w:pPr>
      <w:bookmarkStart w:id="68" w:name="_Toc231993870"/>
      <w:r w:rsidRPr="00265E37">
        <w:rPr>
          <w:rFonts w:asciiTheme="majorHAnsi" w:hAnsiTheme="majorHAnsi"/>
        </w:rPr>
        <w:t>Alternative tilbud</w:t>
      </w:r>
      <w:bookmarkEnd w:id="68"/>
    </w:p>
    <w:p w14:paraId="2602358F" w14:textId="79F45BCE" w:rsidR="00CC14E1" w:rsidRPr="005C2F58" w:rsidRDefault="00CC14E1" w:rsidP="00CC14E1">
      <w:pPr>
        <w:rPr>
          <w:rFonts w:asciiTheme="majorHAnsi" w:hAnsiTheme="majorHAnsi" w:cs="Arial"/>
          <w:sz w:val="24"/>
          <w:szCs w:val="24"/>
        </w:rPr>
      </w:pPr>
      <w:r w:rsidRPr="005C2F58">
        <w:rPr>
          <w:rFonts w:asciiTheme="majorHAnsi" w:hAnsiTheme="majorHAnsi" w:cs="Arial"/>
          <w:sz w:val="24"/>
          <w:szCs w:val="24"/>
        </w:rPr>
        <w:t xml:space="preserve">Alternative tilbud aksepteres ikke. </w:t>
      </w:r>
    </w:p>
    <w:p w14:paraId="350E199F" w14:textId="78F9AEE4" w:rsidR="008E0A59" w:rsidRPr="00B504AA" w:rsidRDefault="008E0A59" w:rsidP="0005699E">
      <w:pPr>
        <w:rPr>
          <w:rFonts w:asciiTheme="majorHAnsi" w:hAnsiTheme="majorHAnsi" w:cs="Arial"/>
          <w:color w:val="2F5496" w:themeColor="accent1" w:themeShade="BF"/>
          <w:sz w:val="24"/>
          <w:szCs w:val="24"/>
        </w:rPr>
      </w:pPr>
    </w:p>
    <w:p w14:paraId="2C738CF0" w14:textId="704E92D4" w:rsidR="00AB359F" w:rsidRPr="00A35AF5" w:rsidRDefault="002F793B" w:rsidP="001E1CC9">
      <w:pPr>
        <w:pStyle w:val="Heading2"/>
        <w:rPr>
          <w:rFonts w:asciiTheme="majorHAnsi" w:hAnsiTheme="majorHAnsi"/>
        </w:rPr>
      </w:pPr>
      <w:bookmarkStart w:id="69" w:name="_Toc231993871"/>
      <w:r w:rsidRPr="00A35AF5">
        <w:rPr>
          <w:rFonts w:asciiTheme="majorHAnsi" w:hAnsiTheme="majorHAnsi"/>
        </w:rPr>
        <w:t>Parallelle tilbud</w:t>
      </w:r>
      <w:bookmarkEnd w:id="69"/>
    </w:p>
    <w:p w14:paraId="5D06A567" w14:textId="52F2960C" w:rsidR="00C91095" w:rsidRPr="005C2F58" w:rsidRDefault="00C91095" w:rsidP="005C2F58">
      <w:pPr>
        <w:rPr>
          <w:rFonts w:asciiTheme="majorHAnsi" w:hAnsiTheme="majorHAnsi" w:cs="Arial"/>
          <w:sz w:val="24"/>
          <w:szCs w:val="24"/>
        </w:rPr>
      </w:pPr>
      <w:r w:rsidRPr="005C2F58">
        <w:rPr>
          <w:rFonts w:asciiTheme="majorHAnsi" w:hAnsiTheme="majorHAnsi" w:cs="Arial"/>
          <w:sz w:val="24"/>
          <w:szCs w:val="24"/>
        </w:rPr>
        <w:t>Det er kun adgang til å inngi ett tilbud per tilbyder i konkurransen. Parallelle tilbud aksepteres ikke.</w:t>
      </w:r>
    </w:p>
    <w:p w14:paraId="19FC65D7" w14:textId="77777777" w:rsidR="008E0A59" w:rsidRDefault="008E0A59" w:rsidP="00244EE4">
      <w:pPr>
        <w:rPr>
          <w:rFonts w:asciiTheme="majorHAnsi" w:hAnsiTheme="majorHAnsi" w:cs="Arial"/>
          <w:sz w:val="24"/>
          <w:szCs w:val="24"/>
        </w:rPr>
      </w:pPr>
    </w:p>
    <w:p w14:paraId="71C34C2D" w14:textId="77777777" w:rsidR="008E0A59" w:rsidRPr="0056703A" w:rsidRDefault="008E0A59" w:rsidP="0056703A">
      <w:pPr>
        <w:pStyle w:val="Heading2"/>
        <w:rPr>
          <w:rFonts w:asciiTheme="majorHAnsi" w:hAnsiTheme="majorHAnsi"/>
        </w:rPr>
      </w:pPr>
      <w:bookmarkStart w:id="70" w:name="_Toc231993872"/>
      <w:r w:rsidRPr="0056703A">
        <w:rPr>
          <w:rFonts w:asciiTheme="majorHAnsi" w:hAnsiTheme="majorHAnsi"/>
        </w:rPr>
        <w:t>Språk</w:t>
      </w:r>
      <w:bookmarkEnd w:id="70"/>
    </w:p>
    <w:p w14:paraId="1BA8B1C8" w14:textId="4F20831F" w:rsidR="008E0A59" w:rsidRDefault="008E0A59" w:rsidP="00244EE4">
      <w:pPr>
        <w:rPr>
          <w:rFonts w:asciiTheme="majorHAnsi" w:hAnsiTheme="majorHAnsi" w:cs="Arial"/>
          <w:sz w:val="24"/>
          <w:szCs w:val="24"/>
        </w:rPr>
      </w:pPr>
      <w:r>
        <w:rPr>
          <w:rFonts w:asciiTheme="majorHAnsi" w:hAnsiTheme="majorHAnsi" w:cs="Arial"/>
          <w:sz w:val="24"/>
          <w:szCs w:val="24"/>
        </w:rPr>
        <w:t>Tilbudet skal være skrevet på norsk</w:t>
      </w:r>
      <w:r w:rsidR="00C91095" w:rsidRPr="00C91095">
        <w:rPr>
          <w:rFonts w:asciiTheme="majorHAnsi" w:hAnsiTheme="majorHAnsi" w:cs="Arial"/>
          <w:color w:val="2F5496" w:themeColor="accent1" w:themeShade="BF"/>
          <w:sz w:val="24"/>
          <w:szCs w:val="24"/>
        </w:rPr>
        <w:t>.</w:t>
      </w:r>
    </w:p>
    <w:p w14:paraId="222E8886" w14:textId="77777777" w:rsidR="008E0A59" w:rsidRDefault="008E0A59" w:rsidP="00244EE4">
      <w:pPr>
        <w:rPr>
          <w:rFonts w:asciiTheme="majorHAnsi" w:hAnsiTheme="majorHAnsi" w:cs="Arial"/>
          <w:sz w:val="24"/>
          <w:szCs w:val="24"/>
        </w:rPr>
      </w:pPr>
    </w:p>
    <w:p w14:paraId="365C9E0C" w14:textId="77777777" w:rsidR="0056703A" w:rsidRDefault="0056703A" w:rsidP="00244EE4">
      <w:pPr>
        <w:rPr>
          <w:rFonts w:asciiTheme="majorHAnsi" w:hAnsiTheme="majorHAnsi" w:cs="Arial"/>
          <w:sz w:val="24"/>
          <w:szCs w:val="24"/>
        </w:rPr>
      </w:pPr>
    </w:p>
    <w:p w14:paraId="38AA8BED" w14:textId="77777777" w:rsidR="00FB2641" w:rsidRPr="00206756" w:rsidRDefault="00885F89" w:rsidP="00206756">
      <w:pPr>
        <w:pStyle w:val="Heading2"/>
        <w:rPr>
          <w:rFonts w:asciiTheme="majorHAnsi" w:hAnsiTheme="majorHAnsi"/>
        </w:rPr>
      </w:pPr>
      <w:bookmarkStart w:id="71" w:name="_Toc231993873"/>
      <w:r w:rsidRPr="00206756">
        <w:rPr>
          <w:rFonts w:asciiTheme="majorHAnsi" w:hAnsiTheme="majorHAnsi"/>
        </w:rPr>
        <w:lastRenderedPageBreak/>
        <w:t>Forbehold</w:t>
      </w:r>
      <w:bookmarkEnd w:id="71"/>
    </w:p>
    <w:p w14:paraId="67099EBE" w14:textId="03325127" w:rsidR="00076B7A" w:rsidRDefault="00FB2641" w:rsidP="00244EE4">
      <w:pPr>
        <w:rPr>
          <w:rFonts w:asciiTheme="majorHAnsi" w:hAnsiTheme="majorHAnsi" w:cs="Arial"/>
          <w:sz w:val="24"/>
          <w:szCs w:val="24"/>
        </w:rPr>
      </w:pPr>
      <w:r>
        <w:rPr>
          <w:rFonts w:asciiTheme="majorHAnsi" w:hAnsiTheme="majorHAnsi" w:cs="Arial"/>
          <w:sz w:val="24"/>
          <w:szCs w:val="24"/>
        </w:rPr>
        <w:t xml:space="preserve">Tilbyders eventuelle forbehold bes oppgitt i </w:t>
      </w:r>
      <w:r w:rsidR="008F43BA">
        <w:rPr>
          <w:rFonts w:asciiTheme="majorHAnsi" w:hAnsiTheme="majorHAnsi" w:cs="Arial"/>
          <w:sz w:val="24"/>
          <w:szCs w:val="24"/>
        </w:rPr>
        <w:t xml:space="preserve">Vedlegg </w:t>
      </w:r>
      <w:r w:rsidR="00885F89">
        <w:rPr>
          <w:rFonts w:asciiTheme="majorHAnsi" w:hAnsiTheme="majorHAnsi" w:cs="Arial"/>
          <w:sz w:val="24"/>
          <w:szCs w:val="24"/>
        </w:rPr>
        <w:t>3.</w:t>
      </w:r>
      <w:r>
        <w:rPr>
          <w:rFonts w:asciiTheme="majorHAnsi" w:hAnsiTheme="majorHAnsi" w:cs="Arial"/>
          <w:sz w:val="24"/>
          <w:szCs w:val="24"/>
        </w:rPr>
        <w:t xml:space="preserve"> Forbehold skal være presise og entydige slik at Oppdragsgiver </w:t>
      </w:r>
      <w:r w:rsidR="00076B7A">
        <w:rPr>
          <w:rFonts w:asciiTheme="majorHAnsi" w:hAnsiTheme="majorHAnsi" w:cs="Arial"/>
          <w:sz w:val="24"/>
          <w:szCs w:val="24"/>
        </w:rPr>
        <w:t>kan vurdere disse uten kontakt med tilbyderen.</w:t>
      </w:r>
    </w:p>
    <w:p w14:paraId="00AC0423" w14:textId="77777777" w:rsidR="00076B7A" w:rsidRDefault="00076B7A" w:rsidP="00244EE4">
      <w:pPr>
        <w:rPr>
          <w:rFonts w:asciiTheme="majorHAnsi" w:hAnsiTheme="majorHAnsi" w:cs="Arial"/>
          <w:sz w:val="24"/>
          <w:szCs w:val="24"/>
        </w:rPr>
      </w:pPr>
    </w:p>
    <w:p w14:paraId="1E8D5D61" w14:textId="77777777" w:rsidR="00206756" w:rsidRDefault="00076B7A" w:rsidP="00244EE4">
      <w:pPr>
        <w:rPr>
          <w:rFonts w:asciiTheme="majorHAnsi" w:hAnsiTheme="majorHAnsi" w:cs="Arial"/>
          <w:sz w:val="24"/>
          <w:szCs w:val="24"/>
        </w:rPr>
      </w:pPr>
      <w:r>
        <w:rPr>
          <w:rFonts w:asciiTheme="majorHAnsi" w:hAnsiTheme="majorHAnsi" w:cs="Arial"/>
          <w:sz w:val="24"/>
          <w:szCs w:val="24"/>
        </w:rPr>
        <w:t xml:space="preserve">Ethvert avvik fra </w:t>
      </w:r>
      <w:r w:rsidR="008B47A7">
        <w:rPr>
          <w:rFonts w:asciiTheme="majorHAnsi" w:hAnsiTheme="majorHAnsi" w:cs="Arial"/>
          <w:sz w:val="24"/>
          <w:szCs w:val="24"/>
        </w:rPr>
        <w:t>konkurransegrunnlaget innebærer en risiko for at tilbyder eller tilbud må avvises fra konkurransen.</w:t>
      </w:r>
    </w:p>
    <w:p w14:paraId="3C1AB4F9" w14:textId="77777777" w:rsidR="00206756" w:rsidRDefault="00206756" w:rsidP="00244EE4">
      <w:pPr>
        <w:rPr>
          <w:rFonts w:asciiTheme="majorHAnsi" w:hAnsiTheme="majorHAnsi" w:cs="Arial"/>
          <w:sz w:val="24"/>
          <w:szCs w:val="24"/>
        </w:rPr>
      </w:pPr>
    </w:p>
    <w:p w14:paraId="6D1E8CFD" w14:textId="77777777" w:rsidR="00206756" w:rsidRPr="00206756" w:rsidRDefault="00206756" w:rsidP="00206756">
      <w:pPr>
        <w:pStyle w:val="Heading2"/>
        <w:rPr>
          <w:rFonts w:asciiTheme="majorHAnsi" w:hAnsiTheme="majorHAnsi"/>
        </w:rPr>
      </w:pPr>
      <w:bookmarkStart w:id="72" w:name="_Toc231993874"/>
      <w:r w:rsidRPr="00206756">
        <w:rPr>
          <w:rFonts w:asciiTheme="majorHAnsi" w:hAnsiTheme="majorHAnsi"/>
        </w:rPr>
        <w:t>Vedståelsesfrist</w:t>
      </w:r>
      <w:bookmarkEnd w:id="72"/>
    </w:p>
    <w:p w14:paraId="0C56F688" w14:textId="7FED53DF" w:rsidR="00206756" w:rsidRDefault="00206756" w:rsidP="00244EE4">
      <w:pPr>
        <w:rPr>
          <w:rFonts w:asciiTheme="majorHAnsi" w:hAnsiTheme="majorHAnsi" w:cs="Arial"/>
          <w:sz w:val="24"/>
          <w:szCs w:val="24"/>
        </w:rPr>
      </w:pPr>
      <w:r>
        <w:rPr>
          <w:rFonts w:asciiTheme="majorHAnsi" w:hAnsiTheme="majorHAnsi" w:cs="Arial"/>
          <w:sz w:val="24"/>
          <w:szCs w:val="24"/>
        </w:rPr>
        <w:t xml:space="preserve">Tilbudet er bindende i </w:t>
      </w:r>
      <w:r w:rsidR="00F848F0">
        <w:rPr>
          <w:rFonts w:asciiTheme="majorHAnsi" w:hAnsiTheme="majorHAnsi" w:cs="Arial"/>
          <w:sz w:val="24"/>
          <w:szCs w:val="24"/>
        </w:rPr>
        <w:t>3</w:t>
      </w:r>
      <w:r w:rsidR="0086147F" w:rsidRPr="00F848F0">
        <w:rPr>
          <w:rFonts w:asciiTheme="majorHAnsi" w:hAnsiTheme="majorHAnsi" w:cs="Arial"/>
          <w:sz w:val="24"/>
          <w:szCs w:val="24"/>
        </w:rPr>
        <w:t xml:space="preserve"> </w:t>
      </w:r>
      <w:r w:rsidRPr="00F848F0">
        <w:rPr>
          <w:rFonts w:asciiTheme="majorHAnsi" w:hAnsiTheme="majorHAnsi" w:cs="Arial"/>
          <w:sz w:val="24"/>
          <w:szCs w:val="24"/>
        </w:rPr>
        <w:t xml:space="preserve">måneder </w:t>
      </w:r>
      <w:r>
        <w:rPr>
          <w:rFonts w:asciiTheme="majorHAnsi" w:hAnsiTheme="majorHAnsi" w:cs="Arial"/>
          <w:sz w:val="24"/>
          <w:szCs w:val="24"/>
        </w:rPr>
        <w:t>regnet fra tilbudsfristen.</w:t>
      </w:r>
    </w:p>
    <w:p w14:paraId="4E0DC65C" w14:textId="77777777" w:rsidR="00206756" w:rsidRDefault="00206756" w:rsidP="00244EE4">
      <w:pPr>
        <w:rPr>
          <w:rFonts w:asciiTheme="majorHAnsi" w:hAnsiTheme="majorHAnsi" w:cs="Arial"/>
          <w:sz w:val="24"/>
          <w:szCs w:val="24"/>
        </w:rPr>
      </w:pPr>
    </w:p>
    <w:p w14:paraId="3A95B716" w14:textId="77777777" w:rsidR="00206756" w:rsidRPr="0088552D" w:rsidRDefault="00206756" w:rsidP="0088552D">
      <w:pPr>
        <w:pStyle w:val="Heading2"/>
        <w:rPr>
          <w:rFonts w:asciiTheme="majorHAnsi" w:hAnsiTheme="majorHAnsi"/>
        </w:rPr>
      </w:pPr>
      <w:bookmarkStart w:id="73" w:name="_Toc231993875"/>
      <w:r w:rsidRPr="0088552D">
        <w:rPr>
          <w:rFonts w:asciiTheme="majorHAnsi" w:hAnsiTheme="majorHAnsi"/>
        </w:rPr>
        <w:t>Omkostninger</w:t>
      </w:r>
      <w:bookmarkEnd w:id="73"/>
    </w:p>
    <w:p w14:paraId="0B9AA876" w14:textId="29CE52B1" w:rsidR="00D157EA" w:rsidRDefault="00206756" w:rsidP="00244EE4">
      <w:pPr>
        <w:rPr>
          <w:rFonts w:asciiTheme="majorHAnsi" w:hAnsiTheme="majorHAnsi" w:cs="Arial"/>
          <w:sz w:val="24"/>
          <w:szCs w:val="24"/>
        </w:rPr>
      </w:pPr>
      <w:r>
        <w:rPr>
          <w:rFonts w:asciiTheme="majorHAnsi" w:hAnsiTheme="majorHAnsi" w:cs="Arial"/>
          <w:sz w:val="24"/>
          <w:szCs w:val="24"/>
        </w:rPr>
        <w:t>Omkostninger tilbyder pådrar seg i forbindelse med konkurransen vil ikke bli refundert.</w:t>
      </w:r>
    </w:p>
    <w:p w14:paraId="7F70DD39" w14:textId="77777777" w:rsidR="00B83BDE" w:rsidRDefault="00B83BDE" w:rsidP="00244EE4">
      <w:pPr>
        <w:rPr>
          <w:rFonts w:asciiTheme="majorHAnsi" w:hAnsiTheme="majorHAnsi" w:cs="Arial"/>
          <w:sz w:val="24"/>
          <w:szCs w:val="24"/>
        </w:rPr>
      </w:pPr>
    </w:p>
    <w:p w14:paraId="201DA74F" w14:textId="77777777" w:rsidR="00351F23" w:rsidRPr="001C0EC7" w:rsidRDefault="00351F23" w:rsidP="00351F23">
      <w:pPr>
        <w:pStyle w:val="Heading2"/>
        <w:rPr>
          <w:rFonts w:asciiTheme="majorHAnsi" w:hAnsiTheme="majorHAnsi"/>
        </w:rPr>
      </w:pPr>
      <w:bookmarkStart w:id="74" w:name="_Toc75535038"/>
      <w:bookmarkStart w:id="75" w:name="_Toc231993876"/>
      <w:r w:rsidRPr="001C0EC7">
        <w:rPr>
          <w:rFonts w:asciiTheme="majorHAnsi" w:hAnsiTheme="majorHAnsi"/>
        </w:rPr>
        <w:t>Offentlighet</w:t>
      </w:r>
      <w:bookmarkEnd w:id="74"/>
      <w:bookmarkEnd w:id="75"/>
    </w:p>
    <w:p w14:paraId="2CA84EA7" w14:textId="5DF398D3" w:rsidR="00351F23" w:rsidRPr="001C0EC7" w:rsidRDefault="00351F23" w:rsidP="00351F23">
      <w:pPr>
        <w:rPr>
          <w:rFonts w:asciiTheme="majorHAnsi" w:hAnsiTheme="majorHAnsi" w:cs="Arial"/>
          <w:sz w:val="24"/>
          <w:szCs w:val="24"/>
        </w:rPr>
      </w:pPr>
      <w:r w:rsidRPr="001C0EC7">
        <w:rPr>
          <w:rFonts w:asciiTheme="majorHAnsi" w:hAnsiTheme="majorHAnsi" w:cs="Arial"/>
          <w:sz w:val="24"/>
          <w:szCs w:val="24"/>
        </w:rPr>
        <w:t xml:space="preserve">Enhver kan begjære innsyn i de innkomne tilbudene, jf. lov 19. mai 2006 nr. 16 om rett til innsyn i dokument i offentleg verksemd § 3. </w:t>
      </w:r>
    </w:p>
    <w:p w14:paraId="1FF0078F" w14:textId="6FA5C9D8" w:rsidR="00906F1E" w:rsidRPr="001C0EC7" w:rsidRDefault="00906F1E" w:rsidP="00351F23">
      <w:pPr>
        <w:rPr>
          <w:rFonts w:asciiTheme="majorHAnsi" w:hAnsiTheme="majorHAnsi" w:cs="Arial"/>
          <w:sz w:val="24"/>
          <w:szCs w:val="24"/>
        </w:rPr>
      </w:pPr>
      <w:r w:rsidRPr="001C0EC7">
        <w:rPr>
          <w:rFonts w:asciiTheme="majorHAnsi" w:hAnsiTheme="majorHAnsi" w:cs="Arial"/>
          <w:sz w:val="24"/>
          <w:szCs w:val="24"/>
        </w:rPr>
        <w:t>Leverandøren trenger ikke levere en sladdet versjon av tilbudet, men skal kunne levere et sladdet tilbud på forespørsel innen 1 arbeidsdag.</w:t>
      </w:r>
    </w:p>
    <w:p w14:paraId="6B470F2A" w14:textId="60C57910" w:rsidR="00351F23" w:rsidRPr="001C0EC7" w:rsidRDefault="00351F23" w:rsidP="00244EE4">
      <w:pPr>
        <w:rPr>
          <w:rFonts w:asciiTheme="majorHAnsi" w:hAnsiTheme="majorHAnsi" w:cs="Arial"/>
          <w:sz w:val="24"/>
          <w:szCs w:val="24"/>
        </w:rPr>
      </w:pPr>
      <w:r w:rsidRPr="001C0EC7">
        <w:rPr>
          <w:rFonts w:asciiTheme="majorHAnsi" w:hAnsiTheme="majorHAnsi" w:cs="Arial"/>
          <w:sz w:val="24"/>
          <w:szCs w:val="24"/>
        </w:rPr>
        <w:t xml:space="preserve">Dersom tilbyder ikke anser noen opplysninger i tilbudet som taushetsbelagt, bes dette bekreftet i </w:t>
      </w:r>
      <w:r w:rsidR="00502B6D">
        <w:rPr>
          <w:rFonts w:asciiTheme="majorHAnsi" w:hAnsiTheme="majorHAnsi" w:cs="Arial"/>
          <w:sz w:val="24"/>
          <w:szCs w:val="24"/>
        </w:rPr>
        <w:t>Vedlegg</w:t>
      </w:r>
      <w:r w:rsidR="00502B6D" w:rsidRPr="001C0EC7">
        <w:rPr>
          <w:rFonts w:asciiTheme="majorHAnsi" w:hAnsiTheme="majorHAnsi" w:cs="Arial"/>
          <w:sz w:val="24"/>
          <w:szCs w:val="24"/>
        </w:rPr>
        <w:t xml:space="preserve"> </w:t>
      </w:r>
      <w:r w:rsidR="00C94833" w:rsidRPr="001C0EC7">
        <w:rPr>
          <w:rFonts w:asciiTheme="majorHAnsi" w:hAnsiTheme="majorHAnsi" w:cs="Arial"/>
          <w:sz w:val="24"/>
          <w:szCs w:val="24"/>
        </w:rPr>
        <w:t>2</w:t>
      </w:r>
      <w:r w:rsidRPr="001C0EC7">
        <w:rPr>
          <w:rFonts w:asciiTheme="majorHAnsi" w:hAnsiTheme="majorHAnsi" w:cs="Arial"/>
          <w:sz w:val="24"/>
          <w:szCs w:val="24"/>
        </w:rPr>
        <w:t xml:space="preserve"> – T</w:t>
      </w:r>
      <w:r w:rsidR="00C94833" w:rsidRPr="001C0EC7">
        <w:rPr>
          <w:rFonts w:asciiTheme="majorHAnsi" w:hAnsiTheme="majorHAnsi" w:cs="Arial"/>
          <w:sz w:val="24"/>
          <w:szCs w:val="24"/>
        </w:rPr>
        <w:t xml:space="preserve">aushetserklæring. </w:t>
      </w:r>
    </w:p>
    <w:p w14:paraId="19E6467D" w14:textId="77777777" w:rsidR="00D157EA" w:rsidRDefault="00D157EA" w:rsidP="00244EE4">
      <w:pPr>
        <w:rPr>
          <w:rFonts w:asciiTheme="majorHAnsi" w:hAnsiTheme="majorHAnsi" w:cs="Arial"/>
          <w:sz w:val="24"/>
          <w:szCs w:val="24"/>
        </w:rPr>
      </w:pPr>
    </w:p>
    <w:p w14:paraId="6C255F20" w14:textId="601F91F2" w:rsidR="00D157EA" w:rsidRPr="00D97087" w:rsidRDefault="00D157EA" w:rsidP="0088552D">
      <w:pPr>
        <w:pStyle w:val="Heading2"/>
        <w:rPr>
          <w:rFonts w:asciiTheme="majorHAnsi" w:hAnsiTheme="majorHAnsi"/>
        </w:rPr>
      </w:pPr>
      <w:bookmarkStart w:id="76" w:name="_Toc231993877"/>
      <w:r w:rsidRPr="00D97087">
        <w:rPr>
          <w:rFonts w:asciiTheme="majorHAnsi" w:hAnsiTheme="majorHAnsi"/>
        </w:rPr>
        <w:t>Vareprøver, demonstrasjon og utprøving</w:t>
      </w:r>
      <w:bookmarkEnd w:id="76"/>
    </w:p>
    <w:p w14:paraId="30D73748" w14:textId="565DDC24" w:rsidR="00FE6A47" w:rsidRPr="006331FC" w:rsidRDefault="00AD7A44" w:rsidP="00244EE4">
      <w:pPr>
        <w:rPr>
          <w:rFonts w:asciiTheme="majorHAnsi" w:hAnsiTheme="majorHAnsi" w:cs="Arial"/>
          <w:sz w:val="24"/>
          <w:szCs w:val="24"/>
        </w:rPr>
      </w:pPr>
      <w:r w:rsidRPr="00D97087">
        <w:rPr>
          <w:rFonts w:asciiTheme="majorHAnsi" w:hAnsiTheme="majorHAnsi" w:cs="Arial"/>
          <w:sz w:val="24"/>
          <w:szCs w:val="24"/>
        </w:rPr>
        <w:t>I denne konkurransen skal det ikke leveres vareprøver.</w:t>
      </w:r>
    </w:p>
    <w:p w14:paraId="15C96507" w14:textId="77777777" w:rsidR="0001333A" w:rsidRDefault="0001333A" w:rsidP="00244EE4">
      <w:pPr>
        <w:rPr>
          <w:rFonts w:asciiTheme="majorHAnsi" w:hAnsiTheme="majorHAnsi" w:cs="Arial"/>
          <w:sz w:val="24"/>
          <w:szCs w:val="24"/>
        </w:rPr>
      </w:pPr>
    </w:p>
    <w:p w14:paraId="1BA38057" w14:textId="3A7F4A1A" w:rsidR="00F92845" w:rsidRPr="00A65C9C" w:rsidRDefault="00F92845" w:rsidP="00943244">
      <w:pPr>
        <w:pStyle w:val="Heading1"/>
      </w:pPr>
      <w:bookmarkStart w:id="77" w:name="_Toc231993878"/>
      <w:r w:rsidRPr="00A65C9C">
        <w:t>TILDELINGSKRITERIER</w:t>
      </w:r>
      <w:r>
        <w:t xml:space="preserve"> OG EVALUERING</w:t>
      </w:r>
      <w:bookmarkEnd w:id="77"/>
    </w:p>
    <w:p w14:paraId="6A7F379C" w14:textId="001A160D" w:rsidR="00F92845" w:rsidRDefault="00F92845" w:rsidP="00F92845">
      <w:pPr>
        <w:pStyle w:val="BodyText"/>
        <w:rPr>
          <w:rFonts w:asciiTheme="majorHAnsi" w:hAnsiTheme="majorHAnsi" w:cs="Arial"/>
          <w:sz w:val="24"/>
          <w:szCs w:val="24"/>
        </w:rPr>
      </w:pPr>
      <w:r w:rsidRPr="00A65C9C">
        <w:rPr>
          <w:rFonts w:asciiTheme="majorHAnsi" w:hAnsiTheme="majorHAnsi" w:cs="Arial"/>
          <w:sz w:val="24"/>
          <w:szCs w:val="24"/>
        </w:rPr>
        <w:t>Tildelingen skjer på basis av hvilket tilbud som har det beste forholdet mellom pris og kvalitet, basert på kriteriene listet i tabellen under.</w:t>
      </w:r>
    </w:p>
    <w:p w14:paraId="6D6AD157" w14:textId="77777777" w:rsidR="00F92845" w:rsidRPr="00032B4C" w:rsidRDefault="00F92845" w:rsidP="003312A9">
      <w:pPr>
        <w:pStyle w:val="Heading2"/>
        <w:rPr>
          <w:rFonts w:asciiTheme="majorHAnsi" w:hAnsiTheme="majorHAnsi"/>
        </w:rPr>
      </w:pPr>
      <w:bookmarkStart w:id="78" w:name="_Toc231993879"/>
      <w:r w:rsidRPr="00032B4C">
        <w:rPr>
          <w:rFonts w:asciiTheme="majorHAnsi" w:hAnsiTheme="majorHAnsi"/>
        </w:rPr>
        <w:t>Tildelingskriterier</w:t>
      </w:r>
      <w:bookmarkEnd w:id="78"/>
      <w:r w:rsidRPr="00032B4C">
        <w:rPr>
          <w:rFonts w:asciiTheme="majorHAnsi" w:hAnsiTheme="majorHAnsi"/>
        </w:rPr>
        <w:t xml:space="preserve"> </w:t>
      </w:r>
    </w:p>
    <w:tbl>
      <w:tblPr>
        <w:tblW w:w="5319" w:type="pct"/>
        <w:tblCellMar>
          <w:left w:w="0" w:type="dxa"/>
          <w:right w:w="0" w:type="dxa"/>
        </w:tblCellMar>
        <w:tblLook w:val="04A0" w:firstRow="1" w:lastRow="0" w:firstColumn="1" w:lastColumn="0" w:noHBand="0" w:noVBand="1"/>
      </w:tblPr>
      <w:tblGrid>
        <w:gridCol w:w="4101"/>
        <w:gridCol w:w="1419"/>
        <w:gridCol w:w="4110"/>
      </w:tblGrid>
      <w:tr w:rsidR="003312A9" w:rsidRPr="00032B4C" w14:paraId="4125ADE9" w14:textId="77777777" w:rsidTr="006331FC">
        <w:tc>
          <w:tcPr>
            <w:tcW w:w="2129"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5EDF636" w14:textId="77777777" w:rsidR="00F92845" w:rsidRPr="00032B4C" w:rsidRDefault="00F92845">
            <w:pPr>
              <w:pStyle w:val="BodyText"/>
              <w:rPr>
                <w:rFonts w:ascii="Calibri Light" w:hAnsi="Calibri Light" w:cs="Calibri Light"/>
                <w:b/>
                <w:bCs/>
                <w:sz w:val="24"/>
                <w:szCs w:val="24"/>
              </w:rPr>
            </w:pPr>
            <w:r w:rsidRPr="00032B4C">
              <w:rPr>
                <w:rFonts w:ascii="Calibri Light" w:hAnsi="Calibri Light" w:cs="Calibri Light"/>
                <w:b/>
                <w:bCs/>
                <w:sz w:val="24"/>
                <w:szCs w:val="24"/>
              </w:rPr>
              <w:t>TILDELINGSKRITERIUM</w:t>
            </w:r>
          </w:p>
        </w:tc>
        <w:tc>
          <w:tcPr>
            <w:tcW w:w="737"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50B35FC" w14:textId="77777777" w:rsidR="00F92845" w:rsidRPr="00032B4C" w:rsidRDefault="00F92845">
            <w:pPr>
              <w:pStyle w:val="BodyText"/>
              <w:rPr>
                <w:rFonts w:ascii="Calibri Light" w:hAnsi="Calibri Light" w:cs="Calibri Light"/>
                <w:b/>
                <w:bCs/>
                <w:sz w:val="24"/>
                <w:szCs w:val="24"/>
              </w:rPr>
            </w:pPr>
            <w:r w:rsidRPr="00032B4C">
              <w:rPr>
                <w:rFonts w:ascii="Calibri Light" w:hAnsi="Calibri Light" w:cs="Calibri Light"/>
                <w:b/>
                <w:bCs/>
                <w:sz w:val="24"/>
                <w:szCs w:val="24"/>
              </w:rPr>
              <w:t>Vekt</w:t>
            </w:r>
          </w:p>
        </w:tc>
        <w:tc>
          <w:tcPr>
            <w:tcW w:w="2134"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A22B926" w14:textId="77777777" w:rsidR="00F92845" w:rsidRPr="00032B4C" w:rsidRDefault="00F92845">
            <w:pPr>
              <w:pStyle w:val="BodyText"/>
              <w:rPr>
                <w:rFonts w:ascii="Calibri Light" w:hAnsi="Calibri Light" w:cs="Calibri Light"/>
                <w:b/>
                <w:bCs/>
                <w:sz w:val="24"/>
                <w:szCs w:val="24"/>
              </w:rPr>
            </w:pPr>
            <w:r w:rsidRPr="00032B4C">
              <w:rPr>
                <w:rFonts w:ascii="Calibri Light" w:hAnsi="Calibri Light" w:cs="Calibri Light"/>
                <w:b/>
                <w:bCs/>
                <w:sz w:val="24"/>
                <w:szCs w:val="24"/>
              </w:rPr>
              <w:t>DOKUMENTASJON</w:t>
            </w:r>
          </w:p>
        </w:tc>
      </w:tr>
      <w:tr w:rsidR="003312A9" w:rsidRPr="00032B4C" w14:paraId="77CF01F9" w14:textId="77777777" w:rsidTr="006331FC">
        <w:tc>
          <w:tcPr>
            <w:tcW w:w="212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4C9C53" w14:textId="77777777" w:rsidR="002E09C4" w:rsidRDefault="00157A33" w:rsidP="00157A33">
            <w:pPr>
              <w:pStyle w:val="BodyText"/>
              <w:rPr>
                <w:rFonts w:ascii="Calibri Light" w:hAnsi="Calibri Light" w:cs="Calibri Light"/>
                <w:sz w:val="24"/>
                <w:szCs w:val="24"/>
              </w:rPr>
            </w:pPr>
            <w:r>
              <w:rPr>
                <w:rFonts w:ascii="Calibri Light" w:hAnsi="Calibri Light" w:cs="Calibri Light"/>
                <w:sz w:val="24"/>
                <w:szCs w:val="24"/>
              </w:rPr>
              <w:t>Oppdragsforståelse</w:t>
            </w:r>
          </w:p>
          <w:p w14:paraId="147E41BF" w14:textId="66B2059B" w:rsidR="00D31519" w:rsidRPr="000F31F1" w:rsidRDefault="00157A33" w:rsidP="000F31F1">
            <w:pPr>
              <w:pStyle w:val="BodyText"/>
              <w:numPr>
                <w:ilvl w:val="0"/>
                <w:numId w:val="9"/>
              </w:numPr>
              <w:rPr>
                <w:rFonts w:ascii="Calibri Light" w:hAnsi="Calibri Light" w:cs="Calibri Light"/>
                <w:sz w:val="24"/>
                <w:szCs w:val="24"/>
              </w:rPr>
            </w:pPr>
            <w:r>
              <w:rPr>
                <w:rFonts w:ascii="Calibri Light" w:hAnsi="Calibri Light" w:cs="Calibri Light"/>
                <w:sz w:val="24"/>
                <w:szCs w:val="24"/>
              </w:rPr>
              <w:t>Se Bilag 1 O</w:t>
            </w:r>
            <w:r w:rsidR="005304F6">
              <w:rPr>
                <w:rFonts w:ascii="Calibri Light" w:hAnsi="Calibri Light" w:cs="Calibri Light"/>
                <w:sz w:val="24"/>
                <w:szCs w:val="24"/>
              </w:rPr>
              <w:t>p</w:t>
            </w:r>
            <w:r>
              <w:rPr>
                <w:rFonts w:ascii="Calibri Light" w:hAnsi="Calibri Light" w:cs="Calibri Light"/>
                <w:sz w:val="24"/>
                <w:szCs w:val="24"/>
              </w:rPr>
              <w:t>pdra</w:t>
            </w:r>
            <w:r w:rsidR="005304F6">
              <w:rPr>
                <w:rFonts w:ascii="Calibri Light" w:hAnsi="Calibri Light" w:cs="Calibri Light"/>
                <w:sz w:val="24"/>
                <w:szCs w:val="24"/>
              </w:rPr>
              <w:t>gsbeskrivelse</w:t>
            </w:r>
          </w:p>
        </w:tc>
        <w:tc>
          <w:tcPr>
            <w:tcW w:w="737" w:type="pct"/>
            <w:tcBorders>
              <w:top w:val="nil"/>
              <w:left w:val="nil"/>
              <w:bottom w:val="single" w:sz="8" w:space="0" w:color="auto"/>
              <w:right w:val="single" w:sz="8" w:space="0" w:color="auto"/>
            </w:tcBorders>
            <w:tcMar>
              <w:top w:w="0" w:type="dxa"/>
              <w:left w:w="108" w:type="dxa"/>
              <w:bottom w:w="0" w:type="dxa"/>
              <w:right w:w="108" w:type="dxa"/>
            </w:tcMar>
          </w:tcPr>
          <w:p w14:paraId="4AAD072A" w14:textId="7CFA1766" w:rsidR="00F92845" w:rsidRPr="00032B4C" w:rsidRDefault="00EF156E">
            <w:pPr>
              <w:pStyle w:val="BodyText"/>
              <w:rPr>
                <w:rFonts w:ascii="Calibri Light" w:eastAsiaTheme="minorHAnsi" w:hAnsi="Calibri Light" w:cs="Calibri Light"/>
                <w:sz w:val="24"/>
                <w:szCs w:val="24"/>
              </w:rPr>
            </w:pPr>
            <w:r>
              <w:rPr>
                <w:rFonts w:ascii="Calibri Light" w:hAnsi="Calibri Light" w:cs="Calibri Light"/>
                <w:sz w:val="24"/>
                <w:szCs w:val="24"/>
                <w:lang w:val="en-US" w:eastAsia="en-US"/>
              </w:rPr>
              <w:t>35</w:t>
            </w:r>
            <w:r w:rsidR="00F92845" w:rsidRPr="00032B4C">
              <w:rPr>
                <w:rFonts w:ascii="Calibri Light" w:hAnsi="Calibri Light" w:cs="Calibri Light"/>
                <w:sz w:val="24"/>
                <w:szCs w:val="24"/>
                <w:lang w:val="en-US" w:eastAsia="en-US"/>
              </w:rPr>
              <w:t xml:space="preserve"> %</w:t>
            </w:r>
          </w:p>
        </w:tc>
        <w:tc>
          <w:tcPr>
            <w:tcW w:w="2134" w:type="pct"/>
            <w:tcBorders>
              <w:top w:val="nil"/>
              <w:left w:val="nil"/>
              <w:bottom w:val="single" w:sz="8" w:space="0" w:color="auto"/>
              <w:right w:val="single" w:sz="8" w:space="0" w:color="auto"/>
            </w:tcBorders>
            <w:tcMar>
              <w:top w:w="0" w:type="dxa"/>
              <w:left w:w="108" w:type="dxa"/>
              <w:bottom w:w="0" w:type="dxa"/>
              <w:right w:w="108" w:type="dxa"/>
            </w:tcMar>
          </w:tcPr>
          <w:p w14:paraId="7ADBF876" w14:textId="39CB8D21" w:rsidR="00F92845" w:rsidRDefault="00474D5C">
            <w:pPr>
              <w:pStyle w:val="BodyText"/>
              <w:rPr>
                <w:rFonts w:ascii="Calibri Light" w:hAnsi="Calibri Light" w:cs="Calibri Light"/>
                <w:sz w:val="24"/>
                <w:szCs w:val="24"/>
              </w:rPr>
            </w:pPr>
            <w:r>
              <w:rPr>
                <w:rFonts w:ascii="Calibri Light" w:hAnsi="Calibri Light" w:cs="Calibri Light"/>
                <w:sz w:val="24"/>
                <w:szCs w:val="24"/>
              </w:rPr>
              <w:t xml:space="preserve">Utfylt </w:t>
            </w:r>
            <w:r w:rsidR="0004524F">
              <w:rPr>
                <w:rFonts w:ascii="Calibri Light" w:hAnsi="Calibri Light" w:cs="Calibri Light"/>
                <w:sz w:val="24"/>
                <w:szCs w:val="24"/>
              </w:rPr>
              <w:t xml:space="preserve">Bilag </w:t>
            </w:r>
            <w:r w:rsidR="000E1C52">
              <w:rPr>
                <w:rFonts w:ascii="Calibri Light" w:hAnsi="Calibri Light" w:cs="Calibri Light"/>
                <w:sz w:val="24"/>
                <w:szCs w:val="24"/>
              </w:rPr>
              <w:t>2</w:t>
            </w:r>
            <w:r w:rsidR="00B63A04">
              <w:rPr>
                <w:rFonts w:ascii="Calibri Light" w:hAnsi="Calibri Light" w:cs="Calibri Light"/>
                <w:sz w:val="24"/>
                <w:szCs w:val="24"/>
              </w:rPr>
              <w:t xml:space="preserve"> –</w:t>
            </w:r>
            <w:r w:rsidR="0004524F">
              <w:rPr>
                <w:rFonts w:ascii="Calibri Light" w:hAnsi="Calibri Light" w:cs="Calibri Light"/>
                <w:sz w:val="24"/>
                <w:szCs w:val="24"/>
              </w:rPr>
              <w:t xml:space="preserve"> </w:t>
            </w:r>
            <w:r w:rsidR="000E1C52">
              <w:rPr>
                <w:rFonts w:ascii="Calibri Light" w:hAnsi="Calibri Light" w:cs="Calibri Light"/>
                <w:sz w:val="24"/>
                <w:szCs w:val="24"/>
              </w:rPr>
              <w:t>Leverandørens løsningsbeskrivelse</w:t>
            </w:r>
            <w:r w:rsidR="000F31F1">
              <w:rPr>
                <w:rFonts w:ascii="Calibri Light" w:hAnsi="Calibri Light" w:cs="Calibri Light"/>
                <w:sz w:val="24"/>
                <w:szCs w:val="24"/>
              </w:rPr>
              <w:t xml:space="preserve"> for:</w:t>
            </w:r>
          </w:p>
          <w:p w14:paraId="6320AE63" w14:textId="24C65912" w:rsidR="00474D5C" w:rsidRPr="00032B4C" w:rsidRDefault="00B330B4" w:rsidP="000F31F1">
            <w:pPr>
              <w:pStyle w:val="BodyText"/>
              <w:rPr>
                <w:rFonts w:ascii="Calibri Light" w:hAnsi="Calibri Light" w:cs="Calibri Light"/>
                <w:sz w:val="24"/>
                <w:szCs w:val="24"/>
              </w:rPr>
            </w:pPr>
            <w:r>
              <w:rPr>
                <w:rFonts w:ascii="Calibri Light" w:hAnsi="Calibri Light" w:cs="Calibri Light"/>
                <w:sz w:val="24"/>
                <w:szCs w:val="24"/>
              </w:rPr>
              <w:t>Krav 4, 5 og 10.</w:t>
            </w:r>
          </w:p>
        </w:tc>
      </w:tr>
      <w:tr w:rsidR="00893285" w:rsidRPr="00032B4C" w14:paraId="0ADD3644" w14:textId="77777777" w:rsidTr="006331FC">
        <w:tc>
          <w:tcPr>
            <w:tcW w:w="212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D21CE" w14:textId="027C85FF" w:rsidR="00893285" w:rsidRDefault="00310BF7" w:rsidP="00893285">
            <w:pPr>
              <w:pStyle w:val="BodyText"/>
              <w:rPr>
                <w:rFonts w:ascii="Calibri Light" w:hAnsi="Calibri Light" w:cs="Calibri Light"/>
                <w:sz w:val="24"/>
                <w:szCs w:val="24"/>
                <w:lang w:eastAsia="en-US"/>
              </w:rPr>
            </w:pPr>
            <w:r w:rsidRPr="00032B4C">
              <w:rPr>
                <w:rFonts w:ascii="Calibri Light" w:hAnsi="Calibri Light" w:cs="Calibri Light"/>
                <w:sz w:val="24"/>
                <w:szCs w:val="24"/>
                <w:lang w:eastAsia="en-US"/>
              </w:rPr>
              <w:t>Klima- og miljøhensyn</w:t>
            </w:r>
          </w:p>
          <w:p w14:paraId="60D1DD4C" w14:textId="49D862DA" w:rsidR="00893285" w:rsidRPr="000F31F1" w:rsidRDefault="0033017E" w:rsidP="000F31F1">
            <w:pPr>
              <w:pStyle w:val="BodyText"/>
              <w:numPr>
                <w:ilvl w:val="0"/>
                <w:numId w:val="9"/>
              </w:numPr>
              <w:rPr>
                <w:rFonts w:ascii="Calibri Light" w:hAnsi="Calibri Light" w:cs="Calibri Light"/>
                <w:sz w:val="24"/>
                <w:szCs w:val="24"/>
                <w:lang w:eastAsia="en-US"/>
              </w:rPr>
            </w:pPr>
            <w:r>
              <w:rPr>
                <w:rFonts w:ascii="Calibri Light" w:hAnsi="Calibri Light" w:cs="Calibri Light"/>
                <w:sz w:val="24"/>
                <w:szCs w:val="24"/>
                <w:lang w:eastAsia="en-US"/>
              </w:rPr>
              <w:t>Se Bilag 1 Oppdrags</w:t>
            </w:r>
            <w:r w:rsidR="00A77BB4">
              <w:rPr>
                <w:rFonts w:ascii="Calibri Light" w:hAnsi="Calibri Light" w:cs="Calibri Light"/>
                <w:sz w:val="24"/>
                <w:szCs w:val="24"/>
                <w:lang w:eastAsia="en-US"/>
              </w:rPr>
              <w:t>beskrivels</w:t>
            </w:r>
            <w:r w:rsidR="000F31F1">
              <w:rPr>
                <w:rFonts w:ascii="Calibri Light" w:hAnsi="Calibri Light" w:cs="Calibri Light"/>
                <w:sz w:val="24"/>
                <w:szCs w:val="24"/>
                <w:lang w:eastAsia="en-US"/>
              </w:rPr>
              <w:t>e</w:t>
            </w:r>
          </w:p>
        </w:tc>
        <w:tc>
          <w:tcPr>
            <w:tcW w:w="737" w:type="pct"/>
            <w:tcBorders>
              <w:top w:val="nil"/>
              <w:left w:val="nil"/>
              <w:bottom w:val="single" w:sz="8" w:space="0" w:color="auto"/>
              <w:right w:val="single" w:sz="8" w:space="0" w:color="auto"/>
            </w:tcBorders>
            <w:tcMar>
              <w:top w:w="0" w:type="dxa"/>
              <w:left w:w="108" w:type="dxa"/>
              <w:bottom w:w="0" w:type="dxa"/>
              <w:right w:w="108" w:type="dxa"/>
            </w:tcMar>
          </w:tcPr>
          <w:p w14:paraId="6E238BEA" w14:textId="411C0833" w:rsidR="00893285" w:rsidRPr="00032B4C" w:rsidRDefault="00310BF7" w:rsidP="00893285">
            <w:pPr>
              <w:pStyle w:val="BodyText"/>
              <w:rPr>
                <w:rFonts w:ascii="Calibri Light" w:hAnsi="Calibri Light" w:cs="Calibri Light"/>
                <w:sz w:val="24"/>
                <w:szCs w:val="24"/>
                <w:lang w:val="en-US" w:eastAsia="en-US"/>
              </w:rPr>
            </w:pPr>
            <w:r w:rsidRPr="00032B4C">
              <w:rPr>
                <w:rFonts w:ascii="Calibri Light" w:hAnsi="Calibri Light" w:cs="Calibri Light"/>
                <w:sz w:val="24"/>
                <w:szCs w:val="24"/>
                <w:lang w:val="en-US" w:eastAsia="en-US"/>
              </w:rPr>
              <w:t>30 %</w:t>
            </w:r>
          </w:p>
        </w:tc>
        <w:tc>
          <w:tcPr>
            <w:tcW w:w="2134" w:type="pct"/>
            <w:tcBorders>
              <w:top w:val="nil"/>
              <w:left w:val="nil"/>
              <w:bottom w:val="single" w:sz="8" w:space="0" w:color="auto"/>
              <w:right w:val="single" w:sz="8" w:space="0" w:color="auto"/>
            </w:tcBorders>
            <w:tcMar>
              <w:top w:w="0" w:type="dxa"/>
              <w:left w:w="108" w:type="dxa"/>
              <w:bottom w:w="0" w:type="dxa"/>
              <w:right w:w="108" w:type="dxa"/>
            </w:tcMar>
          </w:tcPr>
          <w:p w14:paraId="1971857D" w14:textId="5977EE21" w:rsidR="000E1C52" w:rsidRDefault="000E1C52" w:rsidP="000E1C52">
            <w:pPr>
              <w:pStyle w:val="BodyText"/>
              <w:rPr>
                <w:rFonts w:ascii="Calibri Light" w:hAnsi="Calibri Light" w:cs="Calibri Light"/>
                <w:sz w:val="24"/>
                <w:szCs w:val="24"/>
              </w:rPr>
            </w:pPr>
            <w:r>
              <w:rPr>
                <w:rFonts w:ascii="Calibri Light" w:hAnsi="Calibri Light" w:cs="Calibri Light"/>
                <w:sz w:val="24"/>
                <w:szCs w:val="24"/>
              </w:rPr>
              <w:t>Utfylt Bilag 2</w:t>
            </w:r>
            <w:r w:rsidR="00B63A04">
              <w:rPr>
                <w:rFonts w:ascii="Calibri Light" w:hAnsi="Calibri Light" w:cs="Calibri Light"/>
                <w:sz w:val="24"/>
                <w:szCs w:val="24"/>
              </w:rPr>
              <w:t xml:space="preserve"> –</w:t>
            </w:r>
            <w:r>
              <w:rPr>
                <w:rFonts w:ascii="Calibri Light" w:hAnsi="Calibri Light" w:cs="Calibri Light"/>
                <w:sz w:val="24"/>
                <w:szCs w:val="24"/>
              </w:rPr>
              <w:t xml:space="preserve"> Leverandørens løsningsbeskrivelse</w:t>
            </w:r>
            <w:r w:rsidR="000F31F1">
              <w:rPr>
                <w:rFonts w:ascii="Calibri Light" w:hAnsi="Calibri Light" w:cs="Calibri Light"/>
                <w:sz w:val="24"/>
                <w:szCs w:val="24"/>
              </w:rPr>
              <w:t xml:space="preserve"> for:</w:t>
            </w:r>
          </w:p>
          <w:p w14:paraId="64BB9202" w14:textId="077ABE4B" w:rsidR="00893285" w:rsidRPr="00032B4C" w:rsidRDefault="00B330B4" w:rsidP="00893285">
            <w:pPr>
              <w:pStyle w:val="BodyText"/>
              <w:rPr>
                <w:rFonts w:ascii="Calibri Light" w:hAnsi="Calibri Light" w:cs="Calibri Light"/>
                <w:sz w:val="24"/>
                <w:szCs w:val="24"/>
                <w:lang w:eastAsia="en-US"/>
              </w:rPr>
            </w:pPr>
            <w:r>
              <w:rPr>
                <w:rFonts w:ascii="Calibri Light" w:hAnsi="Calibri Light" w:cs="Calibri Light"/>
                <w:sz w:val="24"/>
                <w:szCs w:val="24"/>
                <w:lang w:eastAsia="en-US"/>
              </w:rPr>
              <w:t>Krav 13 og 14</w:t>
            </w:r>
          </w:p>
        </w:tc>
      </w:tr>
      <w:tr w:rsidR="003312A9" w:rsidRPr="00032B4C" w14:paraId="5980C22D" w14:textId="77777777" w:rsidTr="006331FC">
        <w:tc>
          <w:tcPr>
            <w:tcW w:w="212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34E087" w14:textId="1D000F9C" w:rsidR="00893285" w:rsidRPr="00032B4C" w:rsidRDefault="00310BF7" w:rsidP="00310BF7">
            <w:pPr>
              <w:pStyle w:val="BodyText"/>
              <w:rPr>
                <w:rFonts w:ascii="Calibri Light" w:hAnsi="Calibri Light" w:cs="Calibri Light"/>
                <w:sz w:val="24"/>
                <w:szCs w:val="24"/>
                <w:lang w:eastAsia="en-US"/>
              </w:rPr>
            </w:pPr>
            <w:r w:rsidRPr="00032B4C">
              <w:rPr>
                <w:rFonts w:ascii="Calibri Light" w:hAnsi="Calibri Light" w:cs="Calibri Light"/>
                <w:sz w:val="24"/>
                <w:szCs w:val="24"/>
                <w:lang w:eastAsia="en-US"/>
              </w:rPr>
              <w:t>Pris</w:t>
            </w:r>
          </w:p>
          <w:p w14:paraId="39A6349B" w14:textId="52DCCC76" w:rsidR="00893285" w:rsidRPr="00B63A04" w:rsidRDefault="00B63A04" w:rsidP="00B63A04">
            <w:pPr>
              <w:pStyle w:val="BodyText"/>
              <w:numPr>
                <w:ilvl w:val="0"/>
                <w:numId w:val="9"/>
              </w:numPr>
              <w:rPr>
                <w:rFonts w:ascii="Calibri Light" w:hAnsi="Calibri Light" w:cs="Calibri Light"/>
                <w:sz w:val="24"/>
                <w:szCs w:val="24"/>
              </w:rPr>
            </w:pPr>
            <w:r>
              <w:rPr>
                <w:rFonts w:ascii="Calibri Light" w:hAnsi="Calibri Light" w:cs="Calibri Light"/>
                <w:sz w:val="24"/>
                <w:szCs w:val="24"/>
              </w:rPr>
              <w:t xml:space="preserve">Se Bilag 3 </w:t>
            </w:r>
            <w:r w:rsidR="006331FC">
              <w:rPr>
                <w:rFonts w:ascii="Calibri Light" w:hAnsi="Calibri Light" w:cs="Calibri Light"/>
                <w:sz w:val="24"/>
                <w:szCs w:val="24"/>
              </w:rPr>
              <w:t>Prisskjema</w:t>
            </w:r>
          </w:p>
        </w:tc>
        <w:tc>
          <w:tcPr>
            <w:tcW w:w="737" w:type="pct"/>
            <w:tcBorders>
              <w:top w:val="nil"/>
              <w:left w:val="nil"/>
              <w:bottom w:val="single" w:sz="8" w:space="0" w:color="auto"/>
              <w:right w:val="single" w:sz="8" w:space="0" w:color="auto"/>
            </w:tcBorders>
            <w:tcMar>
              <w:top w:w="0" w:type="dxa"/>
              <w:left w:w="108" w:type="dxa"/>
              <w:bottom w:w="0" w:type="dxa"/>
              <w:right w:w="108" w:type="dxa"/>
            </w:tcMar>
          </w:tcPr>
          <w:p w14:paraId="383CF467" w14:textId="6D6E331E" w:rsidR="00893285" w:rsidRPr="00032B4C" w:rsidRDefault="00F70A56" w:rsidP="00893285">
            <w:pPr>
              <w:pStyle w:val="BodyText"/>
              <w:rPr>
                <w:rFonts w:ascii="Calibri Light" w:hAnsi="Calibri Light" w:cs="Calibri Light"/>
                <w:sz w:val="24"/>
                <w:szCs w:val="24"/>
              </w:rPr>
            </w:pPr>
            <w:r>
              <w:rPr>
                <w:rFonts w:ascii="Calibri Light" w:hAnsi="Calibri Light" w:cs="Calibri Light"/>
                <w:sz w:val="24"/>
                <w:szCs w:val="24"/>
                <w:lang w:val="en-US" w:eastAsia="en-US"/>
              </w:rPr>
              <w:t>35</w:t>
            </w:r>
            <w:r w:rsidR="00893285" w:rsidRPr="00032B4C">
              <w:rPr>
                <w:rFonts w:ascii="Calibri Light" w:hAnsi="Calibri Light" w:cs="Calibri Light"/>
                <w:sz w:val="24"/>
                <w:szCs w:val="24"/>
                <w:lang w:val="en-US" w:eastAsia="en-US"/>
              </w:rPr>
              <w:t xml:space="preserve"> %</w:t>
            </w:r>
          </w:p>
        </w:tc>
        <w:tc>
          <w:tcPr>
            <w:tcW w:w="2134" w:type="pct"/>
            <w:tcBorders>
              <w:top w:val="nil"/>
              <w:left w:val="nil"/>
              <w:bottom w:val="single" w:sz="8" w:space="0" w:color="auto"/>
              <w:right w:val="single" w:sz="8" w:space="0" w:color="auto"/>
            </w:tcBorders>
            <w:tcMar>
              <w:top w:w="0" w:type="dxa"/>
              <w:left w:w="108" w:type="dxa"/>
              <w:bottom w:w="0" w:type="dxa"/>
              <w:right w:w="108" w:type="dxa"/>
            </w:tcMar>
          </w:tcPr>
          <w:p w14:paraId="1578E1F2" w14:textId="6BCD0928" w:rsidR="00893285" w:rsidRPr="00032B4C" w:rsidRDefault="000D6F17" w:rsidP="00893285">
            <w:pPr>
              <w:pStyle w:val="BodyText"/>
              <w:rPr>
                <w:rFonts w:ascii="Calibri Light" w:hAnsi="Calibri Light" w:cs="Calibri Light"/>
                <w:sz w:val="24"/>
                <w:szCs w:val="24"/>
              </w:rPr>
            </w:pPr>
            <w:r w:rsidRPr="00032B4C">
              <w:rPr>
                <w:rFonts w:ascii="Calibri Light" w:hAnsi="Calibri Light" w:cs="Calibri Light"/>
                <w:sz w:val="24"/>
                <w:szCs w:val="24"/>
                <w:lang w:eastAsia="en-US"/>
              </w:rPr>
              <w:t xml:space="preserve">Utfylt </w:t>
            </w:r>
            <w:r w:rsidR="00BB11E1">
              <w:rPr>
                <w:rFonts w:ascii="Calibri Light" w:hAnsi="Calibri Light" w:cs="Calibri Light"/>
                <w:sz w:val="24"/>
                <w:szCs w:val="24"/>
                <w:lang w:eastAsia="en-US"/>
              </w:rPr>
              <w:t>p</w:t>
            </w:r>
            <w:r w:rsidR="00DE7843">
              <w:rPr>
                <w:rFonts w:ascii="Calibri Light" w:hAnsi="Calibri Light" w:cs="Calibri Light"/>
                <w:sz w:val="24"/>
                <w:szCs w:val="24"/>
                <w:lang w:eastAsia="en-US"/>
              </w:rPr>
              <w:t xml:space="preserve">risskjema i </w:t>
            </w:r>
            <w:r w:rsidRPr="00032B4C">
              <w:rPr>
                <w:rFonts w:ascii="Calibri Light" w:hAnsi="Calibri Light" w:cs="Calibri Light"/>
                <w:sz w:val="24"/>
                <w:szCs w:val="24"/>
                <w:lang w:eastAsia="en-US"/>
              </w:rPr>
              <w:t xml:space="preserve">Bilag </w:t>
            </w:r>
            <w:r w:rsidR="00B63A04">
              <w:rPr>
                <w:rFonts w:ascii="Calibri Light" w:hAnsi="Calibri Light" w:cs="Calibri Light"/>
                <w:sz w:val="24"/>
                <w:szCs w:val="24"/>
                <w:lang w:eastAsia="en-US"/>
              </w:rPr>
              <w:t>3</w:t>
            </w:r>
            <w:r w:rsidR="00C049EA">
              <w:rPr>
                <w:rFonts w:ascii="Calibri Light" w:hAnsi="Calibri Light" w:cs="Calibri Light"/>
                <w:sz w:val="24"/>
                <w:szCs w:val="24"/>
                <w:lang w:eastAsia="en-US"/>
              </w:rPr>
              <w:t xml:space="preserve"> </w:t>
            </w:r>
            <w:r w:rsidR="00A77BB4">
              <w:rPr>
                <w:rFonts w:ascii="Calibri Light" w:hAnsi="Calibri Light" w:cs="Calibri Light"/>
                <w:sz w:val="24"/>
                <w:szCs w:val="24"/>
                <w:lang w:eastAsia="en-US"/>
              </w:rPr>
              <w:t xml:space="preserve">– </w:t>
            </w:r>
            <w:r w:rsidR="00F70A56">
              <w:rPr>
                <w:rFonts w:ascii="Calibri Light" w:hAnsi="Calibri Light" w:cs="Calibri Light"/>
                <w:sz w:val="24"/>
                <w:szCs w:val="24"/>
                <w:lang w:eastAsia="en-US"/>
              </w:rPr>
              <w:t>Prisskjema</w:t>
            </w:r>
            <w:r w:rsidRPr="00032B4C">
              <w:rPr>
                <w:rFonts w:ascii="Calibri Light" w:hAnsi="Calibri Light" w:cs="Calibri Light"/>
                <w:sz w:val="24"/>
                <w:szCs w:val="24"/>
                <w:lang w:eastAsia="en-US"/>
              </w:rPr>
              <w:t>.</w:t>
            </w:r>
          </w:p>
        </w:tc>
      </w:tr>
    </w:tbl>
    <w:p w14:paraId="3BA61A34" w14:textId="77777777" w:rsidR="00F92845" w:rsidRDefault="00F92845" w:rsidP="00F92845">
      <w:pPr>
        <w:pStyle w:val="BodyText"/>
        <w:rPr>
          <w:rFonts w:ascii="Calibri Light" w:eastAsiaTheme="minorHAnsi" w:hAnsi="Calibri Light" w:cs="Calibri Light"/>
          <w:sz w:val="24"/>
          <w:szCs w:val="24"/>
        </w:rPr>
      </w:pPr>
    </w:p>
    <w:p w14:paraId="5D169C3B" w14:textId="77777777" w:rsidR="00F92845" w:rsidRPr="007D4D55" w:rsidRDefault="00F92845" w:rsidP="00F92845">
      <w:pPr>
        <w:pStyle w:val="Heading2"/>
        <w:rPr>
          <w:rFonts w:asciiTheme="majorHAnsi" w:hAnsiTheme="majorHAnsi"/>
        </w:rPr>
      </w:pPr>
      <w:bookmarkStart w:id="79" w:name="_Toc231993880"/>
      <w:r w:rsidRPr="007D4D55">
        <w:rPr>
          <w:rFonts w:asciiTheme="majorHAnsi" w:hAnsiTheme="majorHAnsi"/>
        </w:rPr>
        <w:lastRenderedPageBreak/>
        <w:t>Evalueringsmetode</w:t>
      </w:r>
      <w:bookmarkEnd w:id="79"/>
    </w:p>
    <w:p w14:paraId="65D5E5FB" w14:textId="77777777" w:rsidR="00C64956" w:rsidRPr="00C64956" w:rsidRDefault="00C64956" w:rsidP="00C64956">
      <w:pPr>
        <w:rPr>
          <w:rFonts w:asciiTheme="majorHAnsi" w:hAnsiTheme="majorHAnsi" w:cs="Arial"/>
          <w:sz w:val="24"/>
          <w:szCs w:val="24"/>
        </w:rPr>
      </w:pPr>
      <w:bookmarkStart w:id="80" w:name="_Toc181105607"/>
      <w:bookmarkStart w:id="81" w:name="_Toc181105611"/>
      <w:bookmarkStart w:id="82" w:name="_Toc181105615"/>
      <w:bookmarkStart w:id="83" w:name="_Toc181105616"/>
      <w:bookmarkStart w:id="84" w:name="_Toc181105620"/>
      <w:bookmarkStart w:id="85" w:name="_Toc181105624"/>
      <w:bookmarkStart w:id="86" w:name="_Toc181105625"/>
      <w:bookmarkStart w:id="87" w:name="_Toc181105627"/>
      <w:bookmarkStart w:id="88" w:name="_Toc181105631"/>
      <w:bookmarkStart w:id="89" w:name="_Toc181105635"/>
      <w:bookmarkStart w:id="90" w:name="_Toc181105639"/>
      <w:bookmarkStart w:id="91" w:name="_Toc181105643"/>
      <w:bookmarkStart w:id="92" w:name="_Toc181105647"/>
      <w:bookmarkStart w:id="93" w:name="_Toc181105651"/>
      <w:bookmarkStart w:id="94" w:name="_Toc181105655"/>
      <w:bookmarkStart w:id="95" w:name="_Toc181105657"/>
      <w:bookmarkStart w:id="96" w:name="_Toc18110565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C64956">
        <w:rPr>
          <w:rFonts w:asciiTheme="majorHAnsi" w:hAnsiTheme="majorHAnsi" w:cs="Arial"/>
          <w:sz w:val="24"/>
          <w:szCs w:val="24"/>
        </w:rPr>
        <w:t>Oppdragsgiver vil evaluere alle tilbud med skalaen 0-10, hvor 10 er det absolutt beste og 0 vil være å oppfatte som svært mangelfullt eller ikke besvart.</w:t>
      </w:r>
    </w:p>
    <w:p w14:paraId="59E4BC41" w14:textId="77777777" w:rsidR="00C64956" w:rsidRPr="00C64956" w:rsidRDefault="00C64956" w:rsidP="00C64956">
      <w:pPr>
        <w:rPr>
          <w:rFonts w:asciiTheme="majorHAnsi" w:hAnsiTheme="majorHAnsi" w:cs="Arial"/>
          <w:sz w:val="24"/>
          <w:szCs w:val="24"/>
        </w:rPr>
      </w:pPr>
    </w:p>
    <w:p w14:paraId="3716DCEF" w14:textId="77777777" w:rsidR="00C64956" w:rsidRPr="00C64956" w:rsidRDefault="00C64956" w:rsidP="00C64956">
      <w:pPr>
        <w:rPr>
          <w:rFonts w:asciiTheme="majorHAnsi" w:hAnsiTheme="majorHAnsi" w:cs="Arial"/>
          <w:sz w:val="24"/>
          <w:szCs w:val="24"/>
        </w:rPr>
      </w:pPr>
      <w:r w:rsidRPr="00C64956">
        <w:rPr>
          <w:rFonts w:asciiTheme="majorHAnsi" w:hAnsiTheme="majorHAnsi" w:cs="Arial"/>
          <w:sz w:val="24"/>
          <w:szCs w:val="24"/>
        </w:rPr>
        <w:t>Oppdragsgiver vil legge til grunn forholdsmessig modell for evaluering av tildelings-kriteriet Pris. Laveste pris gis score 10 ved beregning av score på tildelingskriteriet Pris. Laveste pris i konkurransen vil være referansepunkt for de øvrige tilbudene.</w:t>
      </w:r>
    </w:p>
    <w:p w14:paraId="03269611" w14:textId="77777777" w:rsidR="00C64956" w:rsidRPr="00C64956" w:rsidRDefault="00C64956" w:rsidP="00C64956">
      <w:pPr>
        <w:rPr>
          <w:rFonts w:asciiTheme="majorHAnsi" w:hAnsiTheme="majorHAnsi" w:cs="Arial"/>
          <w:sz w:val="24"/>
          <w:szCs w:val="24"/>
        </w:rPr>
      </w:pPr>
    </w:p>
    <w:p w14:paraId="7A57CA76" w14:textId="77777777" w:rsidR="00C64956" w:rsidRPr="00C64956" w:rsidRDefault="00C64956" w:rsidP="00C64956">
      <w:pPr>
        <w:rPr>
          <w:rFonts w:asciiTheme="majorHAnsi" w:hAnsiTheme="majorHAnsi" w:cs="Arial"/>
          <w:sz w:val="24"/>
          <w:szCs w:val="24"/>
        </w:rPr>
      </w:pPr>
      <w:r w:rsidRPr="00C64956">
        <w:rPr>
          <w:rFonts w:asciiTheme="majorHAnsi" w:hAnsiTheme="majorHAnsi" w:cs="Arial"/>
          <w:sz w:val="24"/>
          <w:szCs w:val="24"/>
        </w:rPr>
        <w:t>Evalueringen av tildelingskriteriet Oppdragsforståelse beror på en skjønnsmessig vurdering.</w:t>
      </w:r>
    </w:p>
    <w:p w14:paraId="14FF0B3B" w14:textId="77777777" w:rsidR="00C64956" w:rsidRPr="00C64956" w:rsidRDefault="00C64956" w:rsidP="00C64956">
      <w:pPr>
        <w:rPr>
          <w:rFonts w:asciiTheme="majorHAnsi" w:hAnsiTheme="majorHAnsi" w:cs="Arial"/>
          <w:sz w:val="24"/>
          <w:szCs w:val="24"/>
        </w:rPr>
      </w:pPr>
    </w:p>
    <w:p w14:paraId="22CF87F4" w14:textId="175E924E" w:rsidR="00A74877" w:rsidRDefault="00C64956" w:rsidP="00C64956">
      <w:pPr>
        <w:rPr>
          <w:rFonts w:asciiTheme="majorHAnsi" w:hAnsiTheme="majorHAnsi" w:cs="Arial"/>
          <w:sz w:val="24"/>
          <w:szCs w:val="24"/>
        </w:rPr>
      </w:pPr>
      <w:r w:rsidRPr="00C64956">
        <w:rPr>
          <w:rFonts w:asciiTheme="majorHAnsi" w:hAnsiTheme="majorHAnsi" w:cs="Arial"/>
          <w:sz w:val="24"/>
          <w:szCs w:val="24"/>
        </w:rPr>
        <w:t>Leverandøren som har levert tilbudet som oppnår høyest totalscore vinner konkurransen.</w:t>
      </w:r>
    </w:p>
    <w:p w14:paraId="36848143" w14:textId="77777777" w:rsidR="00C64956" w:rsidRDefault="00C64956" w:rsidP="00C64956">
      <w:pPr>
        <w:rPr>
          <w:rFonts w:asciiTheme="majorHAnsi" w:hAnsiTheme="majorHAnsi" w:cs="Arial"/>
          <w:b/>
          <w:sz w:val="28"/>
          <w:szCs w:val="28"/>
        </w:rPr>
      </w:pPr>
    </w:p>
    <w:p w14:paraId="0907EF84" w14:textId="77777777" w:rsidR="00A74877" w:rsidRPr="001B3769" w:rsidRDefault="00A74877" w:rsidP="001B3769">
      <w:pPr>
        <w:pStyle w:val="Heading2"/>
        <w:rPr>
          <w:rFonts w:asciiTheme="majorHAnsi" w:hAnsiTheme="majorHAnsi"/>
        </w:rPr>
      </w:pPr>
      <w:bookmarkStart w:id="97" w:name="_Toc231993881"/>
      <w:r w:rsidRPr="001B3769">
        <w:rPr>
          <w:rFonts w:asciiTheme="majorHAnsi" w:hAnsiTheme="majorHAnsi"/>
        </w:rPr>
        <w:t>Tildeling av rammeavtale/kontrakt</w:t>
      </w:r>
      <w:bookmarkEnd w:id="97"/>
    </w:p>
    <w:p w14:paraId="7F353E4C" w14:textId="08906510" w:rsidR="004E6901" w:rsidRPr="00176459" w:rsidRDefault="00FD4440" w:rsidP="00176459">
      <w:pPr>
        <w:rPr>
          <w:rFonts w:asciiTheme="majorHAnsi" w:hAnsiTheme="majorHAnsi" w:cs="Arial"/>
          <w:sz w:val="24"/>
          <w:szCs w:val="24"/>
        </w:rPr>
      </w:pPr>
      <w:r w:rsidRPr="001B3769">
        <w:rPr>
          <w:rFonts w:asciiTheme="majorHAnsi" w:hAnsiTheme="majorHAnsi" w:cs="Arial"/>
          <w:sz w:val="24"/>
          <w:szCs w:val="24"/>
        </w:rPr>
        <w:t>Beslutning om tildeling av rammeavtale</w:t>
      </w:r>
      <w:r w:rsidR="00BC5B01">
        <w:rPr>
          <w:rFonts w:asciiTheme="majorHAnsi" w:hAnsiTheme="majorHAnsi" w:cs="Arial"/>
          <w:sz w:val="24"/>
          <w:szCs w:val="24"/>
        </w:rPr>
        <w:t>n</w:t>
      </w:r>
      <w:r w:rsidRPr="001B3769">
        <w:rPr>
          <w:rFonts w:asciiTheme="majorHAnsi" w:hAnsiTheme="majorHAnsi" w:cs="Arial"/>
          <w:sz w:val="24"/>
          <w:szCs w:val="24"/>
        </w:rPr>
        <w:t xml:space="preserve"> vil bli varslet skriftlig til alle tilbydere samtidig </w:t>
      </w:r>
      <w:r w:rsidR="00D744BF" w:rsidRPr="001B3769">
        <w:rPr>
          <w:rFonts w:asciiTheme="majorHAnsi" w:hAnsiTheme="majorHAnsi" w:cs="Arial"/>
          <w:sz w:val="24"/>
          <w:szCs w:val="24"/>
        </w:rPr>
        <w:t>i rimelig tid før kontrakt inngås. Beslutningen vil inneholde en begrunnelse for valget og gi informasjon om karenstid før inngåelse av kontrakt.</w:t>
      </w:r>
    </w:p>
    <w:sectPr w:rsidR="004E6901" w:rsidRPr="00176459">
      <w:headerReference w:type="even" r:id="rId15"/>
      <w:headerReference w:type="default" r:id="rId16"/>
      <w:footerReference w:type="even" r:id="rId17"/>
      <w:footerReference w:type="default" r:id="rId18"/>
      <w:headerReference w:type="first" r:id="rId19"/>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AEB7" w14:textId="77777777" w:rsidR="00A15B09" w:rsidRDefault="00A15B09" w:rsidP="005860AF">
      <w:pPr>
        <w:spacing w:line="240" w:lineRule="auto"/>
      </w:pPr>
      <w:r>
        <w:separator/>
      </w:r>
    </w:p>
  </w:endnote>
  <w:endnote w:type="continuationSeparator" w:id="0">
    <w:p w14:paraId="724ABDC2" w14:textId="77777777" w:rsidR="00A15B09" w:rsidRDefault="00A15B09" w:rsidP="005860AF">
      <w:pPr>
        <w:spacing w:line="240" w:lineRule="auto"/>
      </w:pPr>
      <w:r>
        <w:continuationSeparator/>
      </w:r>
    </w:p>
  </w:endnote>
  <w:endnote w:type="continuationNotice" w:id="1">
    <w:p w14:paraId="24F1185B" w14:textId="77777777" w:rsidR="00A15B09" w:rsidRDefault="00A15B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Cambria"/>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0B4F" w14:textId="77777777" w:rsidR="00784F68" w:rsidRDefault="005860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AFEA499" w14:textId="77777777" w:rsidR="00784F68" w:rsidRDefault="00784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DE30" w14:textId="31E35D73" w:rsidR="00784F68" w:rsidRDefault="005860AF">
    <w:pPr>
      <w:pStyle w:val="Footer"/>
      <w:jc w:val="right"/>
    </w:pPr>
    <w:r>
      <w:fldChar w:fldCharType="begin"/>
    </w:r>
    <w:r>
      <w:instrText>PAGE   \* MERGEFORMAT</w:instrText>
    </w:r>
    <w:r>
      <w:fldChar w:fldCharType="separate"/>
    </w:r>
    <w:r>
      <w:rPr>
        <w:noProof/>
      </w:rPr>
      <w:t>5</w:t>
    </w:r>
    <w:r>
      <w:fldChar w:fldCharType="end"/>
    </w:r>
  </w:p>
  <w:p w14:paraId="3B82BBB1" w14:textId="77777777" w:rsidR="00784F68" w:rsidRDefault="00784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CAAF" w14:textId="77777777" w:rsidR="00A15B09" w:rsidRDefault="00A15B09" w:rsidP="005860AF">
      <w:pPr>
        <w:spacing w:line="240" w:lineRule="auto"/>
      </w:pPr>
      <w:r>
        <w:separator/>
      </w:r>
    </w:p>
  </w:footnote>
  <w:footnote w:type="continuationSeparator" w:id="0">
    <w:p w14:paraId="2BC7331D" w14:textId="77777777" w:rsidR="00A15B09" w:rsidRDefault="00A15B09" w:rsidP="005860AF">
      <w:pPr>
        <w:spacing w:line="240" w:lineRule="auto"/>
      </w:pPr>
      <w:r>
        <w:continuationSeparator/>
      </w:r>
    </w:p>
  </w:footnote>
  <w:footnote w:type="continuationNotice" w:id="1">
    <w:p w14:paraId="76A159E9" w14:textId="77777777" w:rsidR="00A15B09" w:rsidRDefault="00A15B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E626" w14:textId="6624EE74" w:rsidR="00830435" w:rsidRDefault="00830435">
    <w:pPr>
      <w:pStyle w:val="Header"/>
    </w:pPr>
    <w:r>
      <w:rPr>
        <w:noProof/>
      </w:rPr>
      <mc:AlternateContent>
        <mc:Choice Requires="wps">
          <w:drawing>
            <wp:anchor distT="0" distB="0" distL="0" distR="0" simplePos="0" relativeHeight="251658243" behindDoc="0" locked="0" layoutInCell="1" allowOverlap="1" wp14:anchorId="31DCC95C" wp14:editId="5BFBAD95">
              <wp:simplePos x="635" y="635"/>
              <wp:positionH relativeFrom="page">
                <wp:align>right</wp:align>
              </wp:positionH>
              <wp:positionV relativeFrom="page">
                <wp:align>top</wp:align>
              </wp:positionV>
              <wp:extent cx="1827530" cy="381000"/>
              <wp:effectExtent l="0" t="0" r="0" b="0"/>
              <wp:wrapNone/>
              <wp:docPr id="610050255" name="Text Box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81000"/>
                      </a:xfrm>
                      <a:prstGeom prst="rect">
                        <a:avLst/>
                      </a:prstGeom>
                      <a:noFill/>
                      <a:ln>
                        <a:noFill/>
                      </a:ln>
                    </wps:spPr>
                    <wps:txbx>
                      <w:txbxContent>
                        <w:p w14:paraId="356B8CD7" w14:textId="7A06F49D"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1DCC95C" id="_x0000_t202" coordsize="21600,21600" o:spt="202" path="m,l,21600r21600,l21600,xe">
              <v:stroke joinstyle="miter"/>
              <v:path gradientshapeok="t" o:connecttype="rect"/>
            </v:shapetype>
            <v:shape id="Text Box 2" o:spid="_x0000_s1026" type="#_x0000_t202" alt="Tilgjengelig for offentligheten" style="position:absolute;margin-left:92.7pt;margin-top:0;width:143.9pt;height:30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" filled="f" stroked="f">
              <v:textbox style="mso-fit-shape-to-text:t" inset="0,15pt,20pt,0">
                <w:txbxContent>
                  <w:p w14:paraId="356B8CD7" w14:textId="7A06F49D"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4D15" w14:textId="4D8D40A4" w:rsidR="00784F68" w:rsidRDefault="00830435">
    <w:pPr>
      <w:pStyle w:val="Header"/>
    </w:pPr>
    <w:r>
      <w:rPr>
        <w:noProof/>
      </w:rPr>
      <mc:AlternateContent>
        <mc:Choice Requires="wps">
          <w:drawing>
            <wp:anchor distT="0" distB="0" distL="0" distR="0" simplePos="0" relativeHeight="251658242" behindDoc="0" locked="0" layoutInCell="1" allowOverlap="1" wp14:anchorId="3EF5A6D3" wp14:editId="1D793F82">
              <wp:simplePos x="897147" y="448574"/>
              <wp:positionH relativeFrom="page">
                <wp:align>right</wp:align>
              </wp:positionH>
              <wp:positionV relativeFrom="page">
                <wp:align>top</wp:align>
              </wp:positionV>
              <wp:extent cx="1827530" cy="381000"/>
              <wp:effectExtent l="0" t="0" r="0" b="0"/>
              <wp:wrapNone/>
              <wp:docPr id="1974934725" name="Text Box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81000"/>
                      </a:xfrm>
                      <a:prstGeom prst="rect">
                        <a:avLst/>
                      </a:prstGeom>
                      <a:noFill/>
                      <a:ln>
                        <a:noFill/>
                      </a:ln>
                    </wps:spPr>
                    <wps:txbx>
                      <w:txbxContent>
                        <w:p w14:paraId="516AA4EC" w14:textId="0345C775"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5A6D3" id="_x0000_t202" coordsize="21600,21600" o:spt="202" path="m,l,21600r21600,l21600,xe">
              <v:stroke joinstyle="miter"/>
              <v:path gradientshapeok="t" o:connecttype="rect"/>
            </v:shapetype>
            <v:shape id="Text Box 3" o:spid="_x0000_s1027" type="#_x0000_t202" alt="Tilgjengelig for offentligheten" style="position:absolute;margin-left:92.7pt;margin-top:0;width:143.9pt;height:30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" filled="f" stroked="f">
              <v:textbox style="mso-fit-shape-to-text:t" inset="0,15pt,20pt,0">
                <w:txbxContent>
                  <w:p w14:paraId="516AA4EC" w14:textId="0345C775"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v:textbox>
              <w10:wrap anchorx="page" anchory="page"/>
            </v:shape>
          </w:pict>
        </mc:Fallback>
      </mc:AlternateContent>
    </w:r>
  </w:p>
  <w:p w14:paraId="3C230F9F" w14:textId="77777777" w:rsidR="00784F68" w:rsidRDefault="00784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DBD3" w14:textId="6A4635FB" w:rsidR="00DD6DA9" w:rsidRDefault="00830435">
    <w:pPr>
      <w:pStyle w:val="Header"/>
    </w:pPr>
    <w:r>
      <w:rPr>
        <w:noProof/>
      </w:rPr>
      <mc:AlternateContent>
        <mc:Choice Requires="wps">
          <w:drawing>
            <wp:anchor distT="0" distB="0" distL="0" distR="0" simplePos="0" relativeHeight="251658241" behindDoc="0" locked="0" layoutInCell="1" allowOverlap="1" wp14:anchorId="2291CAAF" wp14:editId="0332F8DB">
              <wp:simplePos x="635" y="635"/>
              <wp:positionH relativeFrom="page">
                <wp:align>right</wp:align>
              </wp:positionH>
              <wp:positionV relativeFrom="page">
                <wp:align>top</wp:align>
              </wp:positionV>
              <wp:extent cx="1827530" cy="381000"/>
              <wp:effectExtent l="0" t="0" r="0" b="0"/>
              <wp:wrapNone/>
              <wp:docPr id="383979102" name="Text Box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81000"/>
                      </a:xfrm>
                      <a:prstGeom prst="rect">
                        <a:avLst/>
                      </a:prstGeom>
                      <a:noFill/>
                      <a:ln>
                        <a:noFill/>
                      </a:ln>
                    </wps:spPr>
                    <wps:txbx>
                      <w:txbxContent>
                        <w:p w14:paraId="04F68636" w14:textId="0087707B"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91CAAF" id="_x0000_t202" coordsize="21600,21600" o:spt="202" path="m,l,21600r21600,l21600,xe">
              <v:stroke joinstyle="miter"/>
              <v:path gradientshapeok="t" o:connecttype="rect"/>
            </v:shapetype>
            <v:shape id="Text Box 1" o:spid="_x0000_s1028" type="#_x0000_t202" alt="Tilgjengelig for offentligheten" style="position:absolute;margin-left:92.7pt;margin-top:0;width:143.9pt;height:30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" filled="f" stroked="f">
              <v:textbox style="mso-fit-shape-to-text:t" inset="0,15pt,20pt,0">
                <w:txbxContent>
                  <w:p w14:paraId="04F68636" w14:textId="0087707B" w:rsidR="00830435" w:rsidRPr="00830435" w:rsidRDefault="00830435" w:rsidP="00830435">
                    <w:pPr>
                      <w:rPr>
                        <w:rFonts w:ascii="Aptos" w:eastAsia="Aptos" w:hAnsi="Aptos" w:cs="Aptos"/>
                        <w:noProof/>
                        <w:color w:val="000000"/>
                        <w:sz w:val="20"/>
                        <w:szCs w:val="20"/>
                      </w:rPr>
                    </w:pPr>
                    <w:r w:rsidRPr="00830435">
                      <w:rPr>
                        <w:rFonts w:ascii="Aptos" w:eastAsia="Aptos" w:hAnsi="Aptos" w:cs="Aptos"/>
                        <w:noProof/>
                        <w:color w:val="000000"/>
                        <w:sz w:val="20"/>
                        <w:szCs w:val="20"/>
                      </w:rPr>
                      <w:t>Tilgjengelig for offentligheten</w:t>
                    </w:r>
                  </w:p>
                </w:txbxContent>
              </v:textbox>
              <w10:wrap anchorx="page" anchory="page"/>
            </v:shape>
          </w:pict>
        </mc:Fallback>
      </mc:AlternateContent>
    </w:r>
    <w:r w:rsidR="00DD6DA9">
      <w:rPr>
        <w:noProof/>
      </w:rPr>
      <w:drawing>
        <wp:anchor distT="0" distB="0" distL="114300" distR="114300" simplePos="0" relativeHeight="251658240" behindDoc="0" locked="0" layoutInCell="1" allowOverlap="1" wp14:anchorId="489FAD9D" wp14:editId="30D43049">
          <wp:simplePos x="0" y="0"/>
          <wp:positionH relativeFrom="margin">
            <wp:posOffset>0</wp:posOffset>
          </wp:positionH>
          <wp:positionV relativeFrom="paragraph">
            <wp:posOffset>-635</wp:posOffset>
          </wp:positionV>
          <wp:extent cx="638175" cy="589085"/>
          <wp:effectExtent l="0" t="0" r="0" b="0"/>
          <wp:wrapNone/>
          <wp:docPr id="1" name="Picture 1" descr="A picture containing text, tableware, dishware, pl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tableware, dishware, plate&#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8175" cy="589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3BA22D" w14:textId="77777777" w:rsidR="00DD6DA9" w:rsidRDefault="00DD6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FA52193"/>
    <w:multiLevelType w:val="hybridMultilevel"/>
    <w:tmpl w:val="07C2F588"/>
    <w:lvl w:ilvl="0" w:tplc="E8D4BC44">
      <w:numFmt w:val="bullet"/>
      <w:lvlText w:val=""/>
      <w:lvlJc w:val="left"/>
      <w:pPr>
        <w:ind w:left="720" w:hanging="360"/>
      </w:pPr>
      <w:rPr>
        <w:rFonts w:ascii="Symbol" w:eastAsia="Times New Roman"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EF1D9B"/>
    <w:multiLevelType w:val="multilevel"/>
    <w:tmpl w:val="E54E7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095542"/>
    <w:multiLevelType w:val="hybridMultilevel"/>
    <w:tmpl w:val="E63E558C"/>
    <w:lvl w:ilvl="0" w:tplc="C2224170">
      <w:start w:val="35"/>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5937EF0"/>
    <w:multiLevelType w:val="hybridMultilevel"/>
    <w:tmpl w:val="262857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AE128AA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001"/>
        </w:tabs>
        <w:ind w:left="1001"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D6A2706"/>
    <w:multiLevelType w:val="hybridMultilevel"/>
    <w:tmpl w:val="2C620A94"/>
    <w:lvl w:ilvl="0" w:tplc="1E32C2BC">
      <w:start w:val="20"/>
      <w:numFmt w:val="bullet"/>
      <w:lvlText w:val="-"/>
      <w:lvlJc w:val="left"/>
      <w:pPr>
        <w:ind w:left="410" w:hanging="360"/>
      </w:pPr>
      <w:rPr>
        <w:rFonts w:ascii="Cambria" w:eastAsia="Times New Roman" w:hAnsi="Cambria" w:cs="Times New Roman" w:hint="default"/>
        <w:color w:val="000000"/>
      </w:rPr>
    </w:lvl>
    <w:lvl w:ilvl="1" w:tplc="04140003" w:tentative="1">
      <w:start w:val="1"/>
      <w:numFmt w:val="bullet"/>
      <w:lvlText w:val="o"/>
      <w:lvlJc w:val="left"/>
      <w:pPr>
        <w:ind w:left="1130" w:hanging="360"/>
      </w:pPr>
      <w:rPr>
        <w:rFonts w:ascii="Courier New" w:hAnsi="Courier New" w:cs="Courier New" w:hint="default"/>
      </w:rPr>
    </w:lvl>
    <w:lvl w:ilvl="2" w:tplc="04140005" w:tentative="1">
      <w:start w:val="1"/>
      <w:numFmt w:val="bullet"/>
      <w:lvlText w:val=""/>
      <w:lvlJc w:val="left"/>
      <w:pPr>
        <w:ind w:left="1850" w:hanging="360"/>
      </w:pPr>
      <w:rPr>
        <w:rFonts w:ascii="Wingdings" w:hAnsi="Wingdings" w:hint="default"/>
      </w:rPr>
    </w:lvl>
    <w:lvl w:ilvl="3" w:tplc="04140001" w:tentative="1">
      <w:start w:val="1"/>
      <w:numFmt w:val="bullet"/>
      <w:lvlText w:val=""/>
      <w:lvlJc w:val="left"/>
      <w:pPr>
        <w:ind w:left="2570" w:hanging="360"/>
      </w:pPr>
      <w:rPr>
        <w:rFonts w:ascii="Symbol" w:hAnsi="Symbol" w:hint="default"/>
      </w:rPr>
    </w:lvl>
    <w:lvl w:ilvl="4" w:tplc="04140003" w:tentative="1">
      <w:start w:val="1"/>
      <w:numFmt w:val="bullet"/>
      <w:lvlText w:val="o"/>
      <w:lvlJc w:val="left"/>
      <w:pPr>
        <w:ind w:left="3290" w:hanging="360"/>
      </w:pPr>
      <w:rPr>
        <w:rFonts w:ascii="Courier New" w:hAnsi="Courier New" w:cs="Courier New" w:hint="default"/>
      </w:rPr>
    </w:lvl>
    <w:lvl w:ilvl="5" w:tplc="04140005" w:tentative="1">
      <w:start w:val="1"/>
      <w:numFmt w:val="bullet"/>
      <w:lvlText w:val=""/>
      <w:lvlJc w:val="left"/>
      <w:pPr>
        <w:ind w:left="4010" w:hanging="360"/>
      </w:pPr>
      <w:rPr>
        <w:rFonts w:ascii="Wingdings" w:hAnsi="Wingdings" w:hint="default"/>
      </w:rPr>
    </w:lvl>
    <w:lvl w:ilvl="6" w:tplc="04140001" w:tentative="1">
      <w:start w:val="1"/>
      <w:numFmt w:val="bullet"/>
      <w:lvlText w:val=""/>
      <w:lvlJc w:val="left"/>
      <w:pPr>
        <w:ind w:left="4730" w:hanging="360"/>
      </w:pPr>
      <w:rPr>
        <w:rFonts w:ascii="Symbol" w:hAnsi="Symbol" w:hint="default"/>
      </w:rPr>
    </w:lvl>
    <w:lvl w:ilvl="7" w:tplc="04140003" w:tentative="1">
      <w:start w:val="1"/>
      <w:numFmt w:val="bullet"/>
      <w:lvlText w:val="o"/>
      <w:lvlJc w:val="left"/>
      <w:pPr>
        <w:ind w:left="5450" w:hanging="360"/>
      </w:pPr>
      <w:rPr>
        <w:rFonts w:ascii="Courier New" w:hAnsi="Courier New" w:cs="Courier New" w:hint="default"/>
      </w:rPr>
    </w:lvl>
    <w:lvl w:ilvl="8" w:tplc="04140005" w:tentative="1">
      <w:start w:val="1"/>
      <w:numFmt w:val="bullet"/>
      <w:lvlText w:val=""/>
      <w:lvlJc w:val="left"/>
      <w:pPr>
        <w:ind w:left="6170" w:hanging="360"/>
      </w:pPr>
      <w:rPr>
        <w:rFonts w:ascii="Wingdings" w:hAnsi="Wingdings" w:hint="default"/>
      </w:rPr>
    </w:lvl>
  </w:abstractNum>
  <w:abstractNum w:abstractNumId="7" w15:restartNumberingAfterBreak="0">
    <w:nsid w:val="50F64270"/>
    <w:multiLevelType w:val="hybridMultilevel"/>
    <w:tmpl w:val="CAB06D20"/>
    <w:lvl w:ilvl="0" w:tplc="546E9886">
      <w:start w:val="50"/>
      <w:numFmt w:val="bullet"/>
      <w:lvlText w:val="-"/>
      <w:lvlJc w:val="left"/>
      <w:pPr>
        <w:ind w:left="1080" w:hanging="360"/>
      </w:pPr>
      <w:rPr>
        <w:rFonts w:ascii="Cambria" w:eastAsia="Times New Roman" w:hAnsi="Cambria"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549B0950"/>
    <w:multiLevelType w:val="multilevel"/>
    <w:tmpl w:val="E3F6DF44"/>
    <w:styleLink w:val="LFO1"/>
    <w:lvl w:ilvl="0">
      <w:numFmt w:val="bullet"/>
      <w:lvlText w:val="•"/>
      <w:lvlJc w:val="left"/>
      <w:pPr>
        <w:ind w:left="847" w:hanging="705"/>
      </w:pPr>
      <w:rPr>
        <w:rFonts w:ascii="Verdana" w:eastAsia="Calibri" w:hAnsi="Verdana" w:cs="Times New Roman"/>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9" w15:restartNumberingAfterBreak="0">
    <w:nsid w:val="5DC931E7"/>
    <w:multiLevelType w:val="multilevel"/>
    <w:tmpl w:val="62EECCE0"/>
    <w:styleLink w:val="WWOutlineListStyle13"/>
    <w:lvl w:ilvl="0">
      <w:start w:val="1"/>
      <w:numFmt w:val="decimal"/>
      <w:lvlText w:val="%1"/>
      <w:lvlJc w:val="left"/>
      <w:pPr>
        <w:ind w:left="5961" w:hanging="432"/>
      </w:pPr>
    </w:lvl>
    <w:lvl w:ilvl="1">
      <w:start w:val="1"/>
      <w:numFmt w:val="decimal"/>
      <w:lvlText w:val="%1.%2"/>
      <w:lvlJc w:val="left"/>
      <w:pPr>
        <w:ind w:left="12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FA01FD4"/>
    <w:multiLevelType w:val="hybridMultilevel"/>
    <w:tmpl w:val="00225A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4A41478"/>
    <w:multiLevelType w:val="hybridMultilevel"/>
    <w:tmpl w:val="00225A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77997024">
    <w:abstractNumId w:val="5"/>
  </w:num>
  <w:num w:numId="2" w16cid:durableId="1847019566">
    <w:abstractNumId w:val="10"/>
  </w:num>
  <w:num w:numId="3" w16cid:durableId="92896713">
    <w:abstractNumId w:val="9"/>
  </w:num>
  <w:num w:numId="4" w16cid:durableId="1731030965">
    <w:abstractNumId w:val="8"/>
  </w:num>
  <w:num w:numId="5" w16cid:durableId="444351935">
    <w:abstractNumId w:val="4"/>
  </w:num>
  <w:num w:numId="6" w16cid:durableId="1957708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8357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6160060">
    <w:abstractNumId w:val="0"/>
  </w:num>
  <w:num w:numId="9" w16cid:durableId="1725524987">
    <w:abstractNumId w:val="2"/>
  </w:num>
  <w:num w:numId="10" w16cid:durableId="1743409957">
    <w:abstractNumId w:val="12"/>
  </w:num>
  <w:num w:numId="11" w16cid:durableId="291863310">
    <w:abstractNumId w:val="7"/>
  </w:num>
  <w:num w:numId="12" w16cid:durableId="78527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515505">
    <w:abstractNumId w:val="1"/>
  </w:num>
  <w:num w:numId="14" w16cid:durableId="613051645">
    <w:abstractNumId w:val="5"/>
  </w:num>
  <w:num w:numId="15" w16cid:durableId="798961306">
    <w:abstractNumId w:val="11"/>
  </w:num>
  <w:num w:numId="16" w16cid:durableId="1867206708">
    <w:abstractNumId w:val="6"/>
  </w:num>
  <w:num w:numId="17" w16cid:durableId="4526792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9E"/>
    <w:rsid w:val="00000652"/>
    <w:rsid w:val="000031D4"/>
    <w:rsid w:val="000044EA"/>
    <w:rsid w:val="00007847"/>
    <w:rsid w:val="0001333A"/>
    <w:rsid w:val="0001574B"/>
    <w:rsid w:val="00015843"/>
    <w:rsid w:val="00017B35"/>
    <w:rsid w:val="00022B3F"/>
    <w:rsid w:val="000230FB"/>
    <w:rsid w:val="00023335"/>
    <w:rsid w:val="00024825"/>
    <w:rsid w:val="0002638F"/>
    <w:rsid w:val="00026943"/>
    <w:rsid w:val="00026B24"/>
    <w:rsid w:val="00026C4B"/>
    <w:rsid w:val="00030951"/>
    <w:rsid w:val="000310F8"/>
    <w:rsid w:val="0003177E"/>
    <w:rsid w:val="00032B4C"/>
    <w:rsid w:val="000414E6"/>
    <w:rsid w:val="00044075"/>
    <w:rsid w:val="00045102"/>
    <w:rsid w:val="0004524F"/>
    <w:rsid w:val="0004686D"/>
    <w:rsid w:val="0004701C"/>
    <w:rsid w:val="0005004F"/>
    <w:rsid w:val="00050771"/>
    <w:rsid w:val="000516E0"/>
    <w:rsid w:val="0005614A"/>
    <w:rsid w:val="0005699E"/>
    <w:rsid w:val="00056B2B"/>
    <w:rsid w:val="00056E5D"/>
    <w:rsid w:val="00063842"/>
    <w:rsid w:val="00070C6A"/>
    <w:rsid w:val="00075DBB"/>
    <w:rsid w:val="00076B7A"/>
    <w:rsid w:val="000815BE"/>
    <w:rsid w:val="00081A8D"/>
    <w:rsid w:val="00081BCA"/>
    <w:rsid w:val="0008268C"/>
    <w:rsid w:val="0008305E"/>
    <w:rsid w:val="00086B63"/>
    <w:rsid w:val="00087A7F"/>
    <w:rsid w:val="00090ABD"/>
    <w:rsid w:val="00091327"/>
    <w:rsid w:val="0009149E"/>
    <w:rsid w:val="0009165C"/>
    <w:rsid w:val="000916B9"/>
    <w:rsid w:val="00092355"/>
    <w:rsid w:val="00093F7E"/>
    <w:rsid w:val="0009429A"/>
    <w:rsid w:val="00094C7F"/>
    <w:rsid w:val="00095DE0"/>
    <w:rsid w:val="00096EEB"/>
    <w:rsid w:val="000A251C"/>
    <w:rsid w:val="000B3D64"/>
    <w:rsid w:val="000B736F"/>
    <w:rsid w:val="000C0C49"/>
    <w:rsid w:val="000C2431"/>
    <w:rsid w:val="000C2608"/>
    <w:rsid w:val="000C2952"/>
    <w:rsid w:val="000D11C2"/>
    <w:rsid w:val="000D1C76"/>
    <w:rsid w:val="000D32D6"/>
    <w:rsid w:val="000D3307"/>
    <w:rsid w:val="000D6F17"/>
    <w:rsid w:val="000D74D6"/>
    <w:rsid w:val="000E1C52"/>
    <w:rsid w:val="000E2188"/>
    <w:rsid w:val="000E37BC"/>
    <w:rsid w:val="000E5F70"/>
    <w:rsid w:val="000E7710"/>
    <w:rsid w:val="000F0E89"/>
    <w:rsid w:val="000F1F47"/>
    <w:rsid w:val="000F231C"/>
    <w:rsid w:val="000F31F1"/>
    <w:rsid w:val="000F47BE"/>
    <w:rsid w:val="000F4BA2"/>
    <w:rsid w:val="000F7842"/>
    <w:rsid w:val="001006DF"/>
    <w:rsid w:val="00102E31"/>
    <w:rsid w:val="00103ADD"/>
    <w:rsid w:val="001045EB"/>
    <w:rsid w:val="001045FD"/>
    <w:rsid w:val="0010785F"/>
    <w:rsid w:val="00112F5F"/>
    <w:rsid w:val="00113AEA"/>
    <w:rsid w:val="00115003"/>
    <w:rsid w:val="0011717C"/>
    <w:rsid w:val="00121E0F"/>
    <w:rsid w:val="0012369E"/>
    <w:rsid w:val="00124106"/>
    <w:rsid w:val="00124EE6"/>
    <w:rsid w:val="0012563A"/>
    <w:rsid w:val="00126B37"/>
    <w:rsid w:val="00130D56"/>
    <w:rsid w:val="00136C91"/>
    <w:rsid w:val="001373F6"/>
    <w:rsid w:val="0014127F"/>
    <w:rsid w:val="0014193F"/>
    <w:rsid w:val="00141C0F"/>
    <w:rsid w:val="00144873"/>
    <w:rsid w:val="00145289"/>
    <w:rsid w:val="001477CA"/>
    <w:rsid w:val="00150708"/>
    <w:rsid w:val="00150ED8"/>
    <w:rsid w:val="00152FD9"/>
    <w:rsid w:val="00153311"/>
    <w:rsid w:val="00155E47"/>
    <w:rsid w:val="00155EB7"/>
    <w:rsid w:val="001564D7"/>
    <w:rsid w:val="00157A33"/>
    <w:rsid w:val="001606B9"/>
    <w:rsid w:val="00160723"/>
    <w:rsid w:val="001631EF"/>
    <w:rsid w:val="0016397B"/>
    <w:rsid w:val="00165512"/>
    <w:rsid w:val="00170BF0"/>
    <w:rsid w:val="00172744"/>
    <w:rsid w:val="00176459"/>
    <w:rsid w:val="001765FD"/>
    <w:rsid w:val="001813B4"/>
    <w:rsid w:val="00183A02"/>
    <w:rsid w:val="00192633"/>
    <w:rsid w:val="0019444C"/>
    <w:rsid w:val="001944EE"/>
    <w:rsid w:val="00194F4D"/>
    <w:rsid w:val="00197076"/>
    <w:rsid w:val="0019791B"/>
    <w:rsid w:val="001A095D"/>
    <w:rsid w:val="001A10A1"/>
    <w:rsid w:val="001A284B"/>
    <w:rsid w:val="001A2E26"/>
    <w:rsid w:val="001A6727"/>
    <w:rsid w:val="001A7A07"/>
    <w:rsid w:val="001B1043"/>
    <w:rsid w:val="001B1890"/>
    <w:rsid w:val="001B2477"/>
    <w:rsid w:val="001B2707"/>
    <w:rsid w:val="001B330B"/>
    <w:rsid w:val="001B3769"/>
    <w:rsid w:val="001B3B0E"/>
    <w:rsid w:val="001B4DF0"/>
    <w:rsid w:val="001B512F"/>
    <w:rsid w:val="001C05CB"/>
    <w:rsid w:val="001C069A"/>
    <w:rsid w:val="001C0EC7"/>
    <w:rsid w:val="001C3263"/>
    <w:rsid w:val="001C7C6E"/>
    <w:rsid w:val="001D066E"/>
    <w:rsid w:val="001D086C"/>
    <w:rsid w:val="001D58DA"/>
    <w:rsid w:val="001D6D84"/>
    <w:rsid w:val="001E048B"/>
    <w:rsid w:val="001E1CC9"/>
    <w:rsid w:val="001E2184"/>
    <w:rsid w:val="001E6052"/>
    <w:rsid w:val="001F3664"/>
    <w:rsid w:val="001F3D12"/>
    <w:rsid w:val="002011BB"/>
    <w:rsid w:val="00205492"/>
    <w:rsid w:val="00205BAD"/>
    <w:rsid w:val="00206756"/>
    <w:rsid w:val="00211D8F"/>
    <w:rsid w:val="00216A4D"/>
    <w:rsid w:val="00217F48"/>
    <w:rsid w:val="0023011C"/>
    <w:rsid w:val="00230FC3"/>
    <w:rsid w:val="00231DDA"/>
    <w:rsid w:val="002337AC"/>
    <w:rsid w:val="0023453A"/>
    <w:rsid w:val="002364C8"/>
    <w:rsid w:val="002427C5"/>
    <w:rsid w:val="00244EE4"/>
    <w:rsid w:val="00245E40"/>
    <w:rsid w:val="002468F9"/>
    <w:rsid w:val="002471E1"/>
    <w:rsid w:val="0025016E"/>
    <w:rsid w:val="00250F64"/>
    <w:rsid w:val="00252C21"/>
    <w:rsid w:val="0025516D"/>
    <w:rsid w:val="0025664F"/>
    <w:rsid w:val="00265C4A"/>
    <w:rsid w:val="00265E37"/>
    <w:rsid w:val="00273C90"/>
    <w:rsid w:val="00275120"/>
    <w:rsid w:val="0027588B"/>
    <w:rsid w:val="00280DEF"/>
    <w:rsid w:val="00281863"/>
    <w:rsid w:val="00281FA8"/>
    <w:rsid w:val="00283811"/>
    <w:rsid w:val="00284E95"/>
    <w:rsid w:val="002860A0"/>
    <w:rsid w:val="0028663E"/>
    <w:rsid w:val="00290505"/>
    <w:rsid w:val="00297CF1"/>
    <w:rsid w:val="002A0882"/>
    <w:rsid w:val="002A0E38"/>
    <w:rsid w:val="002A1FEC"/>
    <w:rsid w:val="002A3D60"/>
    <w:rsid w:val="002A46EA"/>
    <w:rsid w:val="002A6E8A"/>
    <w:rsid w:val="002A7F3B"/>
    <w:rsid w:val="002B0D44"/>
    <w:rsid w:val="002B2053"/>
    <w:rsid w:val="002B218C"/>
    <w:rsid w:val="002B3BF4"/>
    <w:rsid w:val="002C6551"/>
    <w:rsid w:val="002C77C4"/>
    <w:rsid w:val="002D2BEE"/>
    <w:rsid w:val="002D38F9"/>
    <w:rsid w:val="002D55E4"/>
    <w:rsid w:val="002E09C4"/>
    <w:rsid w:val="002E1139"/>
    <w:rsid w:val="002E2C5A"/>
    <w:rsid w:val="002E7D95"/>
    <w:rsid w:val="002E7FD4"/>
    <w:rsid w:val="002F07F6"/>
    <w:rsid w:val="002F1554"/>
    <w:rsid w:val="002F1BC1"/>
    <w:rsid w:val="002F293D"/>
    <w:rsid w:val="002F793B"/>
    <w:rsid w:val="003016CB"/>
    <w:rsid w:val="00302DE2"/>
    <w:rsid w:val="003037B4"/>
    <w:rsid w:val="003061B4"/>
    <w:rsid w:val="003072E6"/>
    <w:rsid w:val="00310954"/>
    <w:rsid w:val="00310BF7"/>
    <w:rsid w:val="003146C8"/>
    <w:rsid w:val="003154C2"/>
    <w:rsid w:val="0031707D"/>
    <w:rsid w:val="0031709F"/>
    <w:rsid w:val="0031733D"/>
    <w:rsid w:val="00320532"/>
    <w:rsid w:val="00327F88"/>
    <w:rsid w:val="0033017E"/>
    <w:rsid w:val="003312A9"/>
    <w:rsid w:val="0033143D"/>
    <w:rsid w:val="00331804"/>
    <w:rsid w:val="0033207F"/>
    <w:rsid w:val="003359B2"/>
    <w:rsid w:val="0033718B"/>
    <w:rsid w:val="00344085"/>
    <w:rsid w:val="00347EA0"/>
    <w:rsid w:val="003506CE"/>
    <w:rsid w:val="00351F23"/>
    <w:rsid w:val="00352CBA"/>
    <w:rsid w:val="00353963"/>
    <w:rsid w:val="00354516"/>
    <w:rsid w:val="0036043C"/>
    <w:rsid w:val="003608ED"/>
    <w:rsid w:val="00365903"/>
    <w:rsid w:val="003663D0"/>
    <w:rsid w:val="0037212A"/>
    <w:rsid w:val="00372576"/>
    <w:rsid w:val="00375222"/>
    <w:rsid w:val="00377410"/>
    <w:rsid w:val="0038060D"/>
    <w:rsid w:val="0038263B"/>
    <w:rsid w:val="0038525C"/>
    <w:rsid w:val="00392DC3"/>
    <w:rsid w:val="0039357B"/>
    <w:rsid w:val="00393C63"/>
    <w:rsid w:val="003973E6"/>
    <w:rsid w:val="00397FFA"/>
    <w:rsid w:val="003A359E"/>
    <w:rsid w:val="003A4297"/>
    <w:rsid w:val="003A4ED0"/>
    <w:rsid w:val="003A6027"/>
    <w:rsid w:val="003A6DD3"/>
    <w:rsid w:val="003A7CA8"/>
    <w:rsid w:val="003B18A2"/>
    <w:rsid w:val="003B2C93"/>
    <w:rsid w:val="003B5EFB"/>
    <w:rsid w:val="003C12B4"/>
    <w:rsid w:val="003C28D5"/>
    <w:rsid w:val="003C3443"/>
    <w:rsid w:val="003C4811"/>
    <w:rsid w:val="003C5A11"/>
    <w:rsid w:val="003C5F0E"/>
    <w:rsid w:val="003D005E"/>
    <w:rsid w:val="003D79E9"/>
    <w:rsid w:val="003D7BD5"/>
    <w:rsid w:val="003E2BF9"/>
    <w:rsid w:val="003E37CA"/>
    <w:rsid w:val="003F3053"/>
    <w:rsid w:val="003F5804"/>
    <w:rsid w:val="003F6003"/>
    <w:rsid w:val="003F667F"/>
    <w:rsid w:val="004002A6"/>
    <w:rsid w:val="004003EB"/>
    <w:rsid w:val="00411BC1"/>
    <w:rsid w:val="00411FC7"/>
    <w:rsid w:val="00413E34"/>
    <w:rsid w:val="004215FD"/>
    <w:rsid w:val="00422559"/>
    <w:rsid w:val="00423D17"/>
    <w:rsid w:val="0042488A"/>
    <w:rsid w:val="00424E18"/>
    <w:rsid w:val="00425194"/>
    <w:rsid w:val="00426924"/>
    <w:rsid w:val="00434848"/>
    <w:rsid w:val="0044090D"/>
    <w:rsid w:val="00441375"/>
    <w:rsid w:val="00442AB9"/>
    <w:rsid w:val="00444144"/>
    <w:rsid w:val="004508A4"/>
    <w:rsid w:val="00450D66"/>
    <w:rsid w:val="0045364F"/>
    <w:rsid w:val="00453D86"/>
    <w:rsid w:val="004555FA"/>
    <w:rsid w:val="00455FFE"/>
    <w:rsid w:val="004561C0"/>
    <w:rsid w:val="00457947"/>
    <w:rsid w:val="004613EC"/>
    <w:rsid w:val="00462364"/>
    <w:rsid w:val="00466254"/>
    <w:rsid w:val="00466F74"/>
    <w:rsid w:val="00470097"/>
    <w:rsid w:val="00471474"/>
    <w:rsid w:val="00474D5C"/>
    <w:rsid w:val="00476C8B"/>
    <w:rsid w:val="0048313A"/>
    <w:rsid w:val="004922EB"/>
    <w:rsid w:val="00492771"/>
    <w:rsid w:val="004A124E"/>
    <w:rsid w:val="004A1B3C"/>
    <w:rsid w:val="004B2785"/>
    <w:rsid w:val="004B3CB8"/>
    <w:rsid w:val="004B40C8"/>
    <w:rsid w:val="004B76EA"/>
    <w:rsid w:val="004B7977"/>
    <w:rsid w:val="004C25DA"/>
    <w:rsid w:val="004C3811"/>
    <w:rsid w:val="004C4847"/>
    <w:rsid w:val="004C4D8E"/>
    <w:rsid w:val="004C53BF"/>
    <w:rsid w:val="004C5473"/>
    <w:rsid w:val="004D5311"/>
    <w:rsid w:val="004D6651"/>
    <w:rsid w:val="004D7AF3"/>
    <w:rsid w:val="004E022D"/>
    <w:rsid w:val="004E1B4F"/>
    <w:rsid w:val="004E5083"/>
    <w:rsid w:val="004E5107"/>
    <w:rsid w:val="004E6901"/>
    <w:rsid w:val="004E70F8"/>
    <w:rsid w:val="004E79C3"/>
    <w:rsid w:val="004F1DE4"/>
    <w:rsid w:val="004F22BB"/>
    <w:rsid w:val="004F28C0"/>
    <w:rsid w:val="004F30AD"/>
    <w:rsid w:val="004F49E2"/>
    <w:rsid w:val="004F5BB9"/>
    <w:rsid w:val="004F70FD"/>
    <w:rsid w:val="004F7492"/>
    <w:rsid w:val="005005A0"/>
    <w:rsid w:val="00502892"/>
    <w:rsid w:val="00502B6D"/>
    <w:rsid w:val="00505327"/>
    <w:rsid w:val="00506618"/>
    <w:rsid w:val="00507370"/>
    <w:rsid w:val="00507BDF"/>
    <w:rsid w:val="00517010"/>
    <w:rsid w:val="0052204B"/>
    <w:rsid w:val="00522B6E"/>
    <w:rsid w:val="005233F3"/>
    <w:rsid w:val="005236C0"/>
    <w:rsid w:val="00524433"/>
    <w:rsid w:val="005260A1"/>
    <w:rsid w:val="005273DB"/>
    <w:rsid w:val="005304F6"/>
    <w:rsid w:val="00536519"/>
    <w:rsid w:val="00546A47"/>
    <w:rsid w:val="00555A9C"/>
    <w:rsid w:val="005570DD"/>
    <w:rsid w:val="0056195C"/>
    <w:rsid w:val="005622EC"/>
    <w:rsid w:val="00563B62"/>
    <w:rsid w:val="00564129"/>
    <w:rsid w:val="00564C6A"/>
    <w:rsid w:val="0056703A"/>
    <w:rsid w:val="0057713D"/>
    <w:rsid w:val="00581904"/>
    <w:rsid w:val="00582610"/>
    <w:rsid w:val="00585267"/>
    <w:rsid w:val="005857D9"/>
    <w:rsid w:val="005860AF"/>
    <w:rsid w:val="00586695"/>
    <w:rsid w:val="00592A37"/>
    <w:rsid w:val="00592C0B"/>
    <w:rsid w:val="00594EC7"/>
    <w:rsid w:val="00596853"/>
    <w:rsid w:val="005A11A5"/>
    <w:rsid w:val="005A1BB9"/>
    <w:rsid w:val="005A4518"/>
    <w:rsid w:val="005A552B"/>
    <w:rsid w:val="005A7C58"/>
    <w:rsid w:val="005B534C"/>
    <w:rsid w:val="005B6104"/>
    <w:rsid w:val="005B7918"/>
    <w:rsid w:val="005C0D41"/>
    <w:rsid w:val="005C2F58"/>
    <w:rsid w:val="005C48EC"/>
    <w:rsid w:val="005C6486"/>
    <w:rsid w:val="005C71E2"/>
    <w:rsid w:val="005C77D8"/>
    <w:rsid w:val="005D1C75"/>
    <w:rsid w:val="005D33F0"/>
    <w:rsid w:val="005D5579"/>
    <w:rsid w:val="005E407A"/>
    <w:rsid w:val="005E4541"/>
    <w:rsid w:val="005E4A13"/>
    <w:rsid w:val="005E4AA0"/>
    <w:rsid w:val="005F092F"/>
    <w:rsid w:val="005F17DD"/>
    <w:rsid w:val="005F23B1"/>
    <w:rsid w:val="005F29F1"/>
    <w:rsid w:val="005F2AE5"/>
    <w:rsid w:val="0060084B"/>
    <w:rsid w:val="0060161E"/>
    <w:rsid w:val="006044AF"/>
    <w:rsid w:val="00604E61"/>
    <w:rsid w:val="00605066"/>
    <w:rsid w:val="00607F44"/>
    <w:rsid w:val="00621762"/>
    <w:rsid w:val="00624CC8"/>
    <w:rsid w:val="00626A07"/>
    <w:rsid w:val="006302E4"/>
    <w:rsid w:val="00630B6E"/>
    <w:rsid w:val="006326F7"/>
    <w:rsid w:val="006331FC"/>
    <w:rsid w:val="0063690B"/>
    <w:rsid w:val="00647C73"/>
    <w:rsid w:val="00647FB7"/>
    <w:rsid w:val="00650D4F"/>
    <w:rsid w:val="00651C4F"/>
    <w:rsid w:val="00652E07"/>
    <w:rsid w:val="006531F5"/>
    <w:rsid w:val="0066095F"/>
    <w:rsid w:val="00661E7F"/>
    <w:rsid w:val="006656C4"/>
    <w:rsid w:val="0067075E"/>
    <w:rsid w:val="00670ADF"/>
    <w:rsid w:val="00672839"/>
    <w:rsid w:val="00680A00"/>
    <w:rsid w:val="00683592"/>
    <w:rsid w:val="00686FC8"/>
    <w:rsid w:val="00687BC4"/>
    <w:rsid w:val="006928D4"/>
    <w:rsid w:val="00692F20"/>
    <w:rsid w:val="006951EC"/>
    <w:rsid w:val="006952EF"/>
    <w:rsid w:val="00696591"/>
    <w:rsid w:val="006A7B59"/>
    <w:rsid w:val="006B29F8"/>
    <w:rsid w:val="006B4A01"/>
    <w:rsid w:val="006B7B29"/>
    <w:rsid w:val="006C06AF"/>
    <w:rsid w:val="006C12FD"/>
    <w:rsid w:val="006C1AE9"/>
    <w:rsid w:val="006C292A"/>
    <w:rsid w:val="006C2B29"/>
    <w:rsid w:val="006C4FC8"/>
    <w:rsid w:val="006D285A"/>
    <w:rsid w:val="006D56B4"/>
    <w:rsid w:val="006D58B4"/>
    <w:rsid w:val="006D63C1"/>
    <w:rsid w:val="006D6628"/>
    <w:rsid w:val="006D66A4"/>
    <w:rsid w:val="006D6E70"/>
    <w:rsid w:val="006E03A9"/>
    <w:rsid w:val="006E0495"/>
    <w:rsid w:val="006E30BA"/>
    <w:rsid w:val="006E4909"/>
    <w:rsid w:val="006E515A"/>
    <w:rsid w:val="006F32CF"/>
    <w:rsid w:val="006F3506"/>
    <w:rsid w:val="006F4B70"/>
    <w:rsid w:val="006F4EF5"/>
    <w:rsid w:val="006F5C3B"/>
    <w:rsid w:val="006F62BC"/>
    <w:rsid w:val="00701BB4"/>
    <w:rsid w:val="0070712A"/>
    <w:rsid w:val="00707D5D"/>
    <w:rsid w:val="00712167"/>
    <w:rsid w:val="00720445"/>
    <w:rsid w:val="007228C7"/>
    <w:rsid w:val="00724220"/>
    <w:rsid w:val="00726F8F"/>
    <w:rsid w:val="0073095E"/>
    <w:rsid w:val="007314B5"/>
    <w:rsid w:val="00731B7E"/>
    <w:rsid w:val="00732543"/>
    <w:rsid w:val="00733B30"/>
    <w:rsid w:val="007347CE"/>
    <w:rsid w:val="007366D5"/>
    <w:rsid w:val="0074022E"/>
    <w:rsid w:val="00741201"/>
    <w:rsid w:val="00742017"/>
    <w:rsid w:val="00742C4C"/>
    <w:rsid w:val="007455A1"/>
    <w:rsid w:val="00751652"/>
    <w:rsid w:val="00751743"/>
    <w:rsid w:val="007528F9"/>
    <w:rsid w:val="00755A48"/>
    <w:rsid w:val="00755D03"/>
    <w:rsid w:val="00757669"/>
    <w:rsid w:val="007604E7"/>
    <w:rsid w:val="00760EEA"/>
    <w:rsid w:val="00761468"/>
    <w:rsid w:val="007618D2"/>
    <w:rsid w:val="0076376F"/>
    <w:rsid w:val="00764355"/>
    <w:rsid w:val="007667C8"/>
    <w:rsid w:val="00773984"/>
    <w:rsid w:val="00777C6C"/>
    <w:rsid w:val="00781633"/>
    <w:rsid w:val="00781D73"/>
    <w:rsid w:val="00784F68"/>
    <w:rsid w:val="007850F2"/>
    <w:rsid w:val="00786C53"/>
    <w:rsid w:val="00793D23"/>
    <w:rsid w:val="00796256"/>
    <w:rsid w:val="0079664B"/>
    <w:rsid w:val="0079729F"/>
    <w:rsid w:val="007A0B6B"/>
    <w:rsid w:val="007A12AA"/>
    <w:rsid w:val="007A7785"/>
    <w:rsid w:val="007B1A2E"/>
    <w:rsid w:val="007B2EAD"/>
    <w:rsid w:val="007B310B"/>
    <w:rsid w:val="007B3750"/>
    <w:rsid w:val="007B3D84"/>
    <w:rsid w:val="007B5F81"/>
    <w:rsid w:val="007C0A20"/>
    <w:rsid w:val="007C1A3E"/>
    <w:rsid w:val="007C3826"/>
    <w:rsid w:val="007C3F16"/>
    <w:rsid w:val="007C7F29"/>
    <w:rsid w:val="007D7267"/>
    <w:rsid w:val="007E0117"/>
    <w:rsid w:val="007E2999"/>
    <w:rsid w:val="007E6366"/>
    <w:rsid w:val="007F02EE"/>
    <w:rsid w:val="007F1DF0"/>
    <w:rsid w:val="007F2EB6"/>
    <w:rsid w:val="0080029B"/>
    <w:rsid w:val="00804D44"/>
    <w:rsid w:val="0081656A"/>
    <w:rsid w:val="00825B53"/>
    <w:rsid w:val="00826443"/>
    <w:rsid w:val="00826F2E"/>
    <w:rsid w:val="00830435"/>
    <w:rsid w:val="00833338"/>
    <w:rsid w:val="00834EB9"/>
    <w:rsid w:val="008379B6"/>
    <w:rsid w:val="00841FDF"/>
    <w:rsid w:val="0084243E"/>
    <w:rsid w:val="00845288"/>
    <w:rsid w:val="00847F8E"/>
    <w:rsid w:val="008575EF"/>
    <w:rsid w:val="00857796"/>
    <w:rsid w:val="0086147F"/>
    <w:rsid w:val="00861765"/>
    <w:rsid w:val="00870E72"/>
    <w:rsid w:val="008770BB"/>
    <w:rsid w:val="00885488"/>
    <w:rsid w:val="0088552D"/>
    <w:rsid w:val="00885F89"/>
    <w:rsid w:val="00886E3E"/>
    <w:rsid w:val="00891EC2"/>
    <w:rsid w:val="00892692"/>
    <w:rsid w:val="00893008"/>
    <w:rsid w:val="00893285"/>
    <w:rsid w:val="00894429"/>
    <w:rsid w:val="0089519A"/>
    <w:rsid w:val="0089558F"/>
    <w:rsid w:val="00897282"/>
    <w:rsid w:val="00897E46"/>
    <w:rsid w:val="008A101B"/>
    <w:rsid w:val="008A2FBE"/>
    <w:rsid w:val="008A4795"/>
    <w:rsid w:val="008B2A9F"/>
    <w:rsid w:val="008B47A7"/>
    <w:rsid w:val="008B7A08"/>
    <w:rsid w:val="008C327C"/>
    <w:rsid w:val="008C32E1"/>
    <w:rsid w:val="008C56A0"/>
    <w:rsid w:val="008C58B7"/>
    <w:rsid w:val="008D07ED"/>
    <w:rsid w:val="008D1A06"/>
    <w:rsid w:val="008D3412"/>
    <w:rsid w:val="008D3737"/>
    <w:rsid w:val="008E0A59"/>
    <w:rsid w:val="008E1EB0"/>
    <w:rsid w:val="008E66B0"/>
    <w:rsid w:val="008E6C7F"/>
    <w:rsid w:val="008E6D7A"/>
    <w:rsid w:val="008E71CE"/>
    <w:rsid w:val="008E7FFE"/>
    <w:rsid w:val="008F1A59"/>
    <w:rsid w:val="008F35CF"/>
    <w:rsid w:val="008F3D42"/>
    <w:rsid w:val="008F43BA"/>
    <w:rsid w:val="008F5A7A"/>
    <w:rsid w:val="008F5AF3"/>
    <w:rsid w:val="00900DA0"/>
    <w:rsid w:val="0090265E"/>
    <w:rsid w:val="00903735"/>
    <w:rsid w:val="00904DD2"/>
    <w:rsid w:val="00906E50"/>
    <w:rsid w:val="00906F1E"/>
    <w:rsid w:val="00912CE2"/>
    <w:rsid w:val="00917AA2"/>
    <w:rsid w:val="00920983"/>
    <w:rsid w:val="009211FE"/>
    <w:rsid w:val="00921963"/>
    <w:rsid w:val="00923173"/>
    <w:rsid w:val="00924464"/>
    <w:rsid w:val="0093030D"/>
    <w:rsid w:val="009322D1"/>
    <w:rsid w:val="00934092"/>
    <w:rsid w:val="00934BC9"/>
    <w:rsid w:val="009358AE"/>
    <w:rsid w:val="0094072B"/>
    <w:rsid w:val="009416B9"/>
    <w:rsid w:val="0094298C"/>
    <w:rsid w:val="00943244"/>
    <w:rsid w:val="00945336"/>
    <w:rsid w:val="00951EDD"/>
    <w:rsid w:val="0095220C"/>
    <w:rsid w:val="0095305F"/>
    <w:rsid w:val="009544F3"/>
    <w:rsid w:val="00957631"/>
    <w:rsid w:val="0096600A"/>
    <w:rsid w:val="009666F8"/>
    <w:rsid w:val="00967FBF"/>
    <w:rsid w:val="00972242"/>
    <w:rsid w:val="009728A7"/>
    <w:rsid w:val="00972E75"/>
    <w:rsid w:val="009731E3"/>
    <w:rsid w:val="009760C2"/>
    <w:rsid w:val="0098093C"/>
    <w:rsid w:val="009814E2"/>
    <w:rsid w:val="009855DF"/>
    <w:rsid w:val="00985D34"/>
    <w:rsid w:val="00987E33"/>
    <w:rsid w:val="009916AD"/>
    <w:rsid w:val="00991EE6"/>
    <w:rsid w:val="00992072"/>
    <w:rsid w:val="0099456F"/>
    <w:rsid w:val="0099607A"/>
    <w:rsid w:val="00997A98"/>
    <w:rsid w:val="009A064A"/>
    <w:rsid w:val="009A0A87"/>
    <w:rsid w:val="009A315C"/>
    <w:rsid w:val="009A345A"/>
    <w:rsid w:val="009A5074"/>
    <w:rsid w:val="009B0781"/>
    <w:rsid w:val="009B31DA"/>
    <w:rsid w:val="009B48A5"/>
    <w:rsid w:val="009C02B2"/>
    <w:rsid w:val="009C178C"/>
    <w:rsid w:val="009C2225"/>
    <w:rsid w:val="009C3A1A"/>
    <w:rsid w:val="009C5481"/>
    <w:rsid w:val="009D2EC9"/>
    <w:rsid w:val="009D4F58"/>
    <w:rsid w:val="009E28E2"/>
    <w:rsid w:val="009E41B4"/>
    <w:rsid w:val="009E46D9"/>
    <w:rsid w:val="009F3F2C"/>
    <w:rsid w:val="009F58D2"/>
    <w:rsid w:val="009F5B00"/>
    <w:rsid w:val="009F5C18"/>
    <w:rsid w:val="009F6B0D"/>
    <w:rsid w:val="00A00C6D"/>
    <w:rsid w:val="00A03E70"/>
    <w:rsid w:val="00A05511"/>
    <w:rsid w:val="00A06106"/>
    <w:rsid w:val="00A0634C"/>
    <w:rsid w:val="00A10312"/>
    <w:rsid w:val="00A12E5C"/>
    <w:rsid w:val="00A15B09"/>
    <w:rsid w:val="00A16849"/>
    <w:rsid w:val="00A2025D"/>
    <w:rsid w:val="00A219AA"/>
    <w:rsid w:val="00A23B98"/>
    <w:rsid w:val="00A26AFD"/>
    <w:rsid w:val="00A31644"/>
    <w:rsid w:val="00A35AF5"/>
    <w:rsid w:val="00A479B7"/>
    <w:rsid w:val="00A50E14"/>
    <w:rsid w:val="00A518C4"/>
    <w:rsid w:val="00A535B7"/>
    <w:rsid w:val="00A5659C"/>
    <w:rsid w:val="00A67373"/>
    <w:rsid w:val="00A67698"/>
    <w:rsid w:val="00A67DEC"/>
    <w:rsid w:val="00A70ED8"/>
    <w:rsid w:val="00A71B05"/>
    <w:rsid w:val="00A727AE"/>
    <w:rsid w:val="00A74877"/>
    <w:rsid w:val="00A748C4"/>
    <w:rsid w:val="00A777AA"/>
    <w:rsid w:val="00A77BB4"/>
    <w:rsid w:val="00A81A4B"/>
    <w:rsid w:val="00A8431D"/>
    <w:rsid w:val="00A843B8"/>
    <w:rsid w:val="00A86C23"/>
    <w:rsid w:val="00A871ED"/>
    <w:rsid w:val="00A91C5D"/>
    <w:rsid w:val="00A92762"/>
    <w:rsid w:val="00A92AFE"/>
    <w:rsid w:val="00A9395A"/>
    <w:rsid w:val="00A939FD"/>
    <w:rsid w:val="00AA39BA"/>
    <w:rsid w:val="00AB2468"/>
    <w:rsid w:val="00AB359F"/>
    <w:rsid w:val="00AB6095"/>
    <w:rsid w:val="00AC0682"/>
    <w:rsid w:val="00AC0716"/>
    <w:rsid w:val="00AC2918"/>
    <w:rsid w:val="00AC30D2"/>
    <w:rsid w:val="00AC41AA"/>
    <w:rsid w:val="00AC648F"/>
    <w:rsid w:val="00AD1216"/>
    <w:rsid w:val="00AD40D9"/>
    <w:rsid w:val="00AD441E"/>
    <w:rsid w:val="00AD4610"/>
    <w:rsid w:val="00AD4919"/>
    <w:rsid w:val="00AD6E8E"/>
    <w:rsid w:val="00AD78F4"/>
    <w:rsid w:val="00AD7A44"/>
    <w:rsid w:val="00AD7D75"/>
    <w:rsid w:val="00AE191F"/>
    <w:rsid w:val="00AE1CD8"/>
    <w:rsid w:val="00AE422A"/>
    <w:rsid w:val="00AE7538"/>
    <w:rsid w:val="00AF097D"/>
    <w:rsid w:val="00AF3F7C"/>
    <w:rsid w:val="00AF4A45"/>
    <w:rsid w:val="00AF6363"/>
    <w:rsid w:val="00AF727B"/>
    <w:rsid w:val="00B00C21"/>
    <w:rsid w:val="00B03A12"/>
    <w:rsid w:val="00B05515"/>
    <w:rsid w:val="00B10E95"/>
    <w:rsid w:val="00B12964"/>
    <w:rsid w:val="00B15C37"/>
    <w:rsid w:val="00B203D7"/>
    <w:rsid w:val="00B2275C"/>
    <w:rsid w:val="00B23491"/>
    <w:rsid w:val="00B23F7D"/>
    <w:rsid w:val="00B24173"/>
    <w:rsid w:val="00B25561"/>
    <w:rsid w:val="00B25B67"/>
    <w:rsid w:val="00B26F90"/>
    <w:rsid w:val="00B273F6"/>
    <w:rsid w:val="00B301AE"/>
    <w:rsid w:val="00B316B7"/>
    <w:rsid w:val="00B3188C"/>
    <w:rsid w:val="00B330B4"/>
    <w:rsid w:val="00B33533"/>
    <w:rsid w:val="00B35FFE"/>
    <w:rsid w:val="00B363F4"/>
    <w:rsid w:val="00B371BF"/>
    <w:rsid w:val="00B37913"/>
    <w:rsid w:val="00B43433"/>
    <w:rsid w:val="00B44616"/>
    <w:rsid w:val="00B4746A"/>
    <w:rsid w:val="00B504AA"/>
    <w:rsid w:val="00B5148A"/>
    <w:rsid w:val="00B51FA9"/>
    <w:rsid w:val="00B5457D"/>
    <w:rsid w:val="00B61761"/>
    <w:rsid w:val="00B6270D"/>
    <w:rsid w:val="00B62E1C"/>
    <w:rsid w:val="00B63A04"/>
    <w:rsid w:val="00B64974"/>
    <w:rsid w:val="00B65C17"/>
    <w:rsid w:val="00B66AD9"/>
    <w:rsid w:val="00B67CCD"/>
    <w:rsid w:val="00B711FA"/>
    <w:rsid w:val="00B73362"/>
    <w:rsid w:val="00B77538"/>
    <w:rsid w:val="00B83BDE"/>
    <w:rsid w:val="00B84B7A"/>
    <w:rsid w:val="00B84BAE"/>
    <w:rsid w:val="00B84CC3"/>
    <w:rsid w:val="00B8756D"/>
    <w:rsid w:val="00B91F91"/>
    <w:rsid w:val="00B934DD"/>
    <w:rsid w:val="00B95013"/>
    <w:rsid w:val="00B956BD"/>
    <w:rsid w:val="00BA450F"/>
    <w:rsid w:val="00BA7DEC"/>
    <w:rsid w:val="00BB11E1"/>
    <w:rsid w:val="00BB16BC"/>
    <w:rsid w:val="00BB6973"/>
    <w:rsid w:val="00BC0106"/>
    <w:rsid w:val="00BC0C1B"/>
    <w:rsid w:val="00BC0DD0"/>
    <w:rsid w:val="00BC3BFF"/>
    <w:rsid w:val="00BC551C"/>
    <w:rsid w:val="00BC565C"/>
    <w:rsid w:val="00BC5B01"/>
    <w:rsid w:val="00BC63F0"/>
    <w:rsid w:val="00BC66F1"/>
    <w:rsid w:val="00BC6E58"/>
    <w:rsid w:val="00BC6EF3"/>
    <w:rsid w:val="00BC7803"/>
    <w:rsid w:val="00BD1D23"/>
    <w:rsid w:val="00BD2524"/>
    <w:rsid w:val="00BD39AE"/>
    <w:rsid w:val="00BD5C42"/>
    <w:rsid w:val="00BD5D7E"/>
    <w:rsid w:val="00BE09BB"/>
    <w:rsid w:val="00BE263C"/>
    <w:rsid w:val="00BE28E5"/>
    <w:rsid w:val="00BE3903"/>
    <w:rsid w:val="00BE66E5"/>
    <w:rsid w:val="00BF0E62"/>
    <w:rsid w:val="00BF2E64"/>
    <w:rsid w:val="00BF77F5"/>
    <w:rsid w:val="00C015C9"/>
    <w:rsid w:val="00C01A3B"/>
    <w:rsid w:val="00C049EA"/>
    <w:rsid w:val="00C058DA"/>
    <w:rsid w:val="00C1194F"/>
    <w:rsid w:val="00C130F7"/>
    <w:rsid w:val="00C1367A"/>
    <w:rsid w:val="00C13D00"/>
    <w:rsid w:val="00C1424F"/>
    <w:rsid w:val="00C154CB"/>
    <w:rsid w:val="00C230A0"/>
    <w:rsid w:val="00C2357A"/>
    <w:rsid w:val="00C23E2B"/>
    <w:rsid w:val="00C26C08"/>
    <w:rsid w:val="00C2799E"/>
    <w:rsid w:val="00C33C61"/>
    <w:rsid w:val="00C458BA"/>
    <w:rsid w:val="00C46A1D"/>
    <w:rsid w:val="00C46BE5"/>
    <w:rsid w:val="00C53E21"/>
    <w:rsid w:val="00C54E36"/>
    <w:rsid w:val="00C555EC"/>
    <w:rsid w:val="00C641E4"/>
    <w:rsid w:val="00C64956"/>
    <w:rsid w:val="00C64B71"/>
    <w:rsid w:val="00C70779"/>
    <w:rsid w:val="00C7166E"/>
    <w:rsid w:val="00C7293A"/>
    <w:rsid w:val="00C74228"/>
    <w:rsid w:val="00C74398"/>
    <w:rsid w:val="00C77484"/>
    <w:rsid w:val="00C81961"/>
    <w:rsid w:val="00C8539B"/>
    <w:rsid w:val="00C8681C"/>
    <w:rsid w:val="00C87A9A"/>
    <w:rsid w:val="00C87F89"/>
    <w:rsid w:val="00C91095"/>
    <w:rsid w:val="00C94833"/>
    <w:rsid w:val="00C97EBA"/>
    <w:rsid w:val="00CA10F2"/>
    <w:rsid w:val="00CA12F7"/>
    <w:rsid w:val="00CA5018"/>
    <w:rsid w:val="00CA6D01"/>
    <w:rsid w:val="00CB6DF2"/>
    <w:rsid w:val="00CB7693"/>
    <w:rsid w:val="00CB792E"/>
    <w:rsid w:val="00CC14E1"/>
    <w:rsid w:val="00CC1CB1"/>
    <w:rsid w:val="00CC1F11"/>
    <w:rsid w:val="00CC20F1"/>
    <w:rsid w:val="00CC2426"/>
    <w:rsid w:val="00CC25D4"/>
    <w:rsid w:val="00CC3456"/>
    <w:rsid w:val="00CC4C47"/>
    <w:rsid w:val="00CD2B91"/>
    <w:rsid w:val="00CD4D9B"/>
    <w:rsid w:val="00CD5E52"/>
    <w:rsid w:val="00CE0DFD"/>
    <w:rsid w:val="00CE1115"/>
    <w:rsid w:val="00CE1EFE"/>
    <w:rsid w:val="00CE34FC"/>
    <w:rsid w:val="00CE3757"/>
    <w:rsid w:val="00CE4FAF"/>
    <w:rsid w:val="00CF791B"/>
    <w:rsid w:val="00D01940"/>
    <w:rsid w:val="00D04F8F"/>
    <w:rsid w:val="00D05627"/>
    <w:rsid w:val="00D06592"/>
    <w:rsid w:val="00D07A47"/>
    <w:rsid w:val="00D1218D"/>
    <w:rsid w:val="00D1311E"/>
    <w:rsid w:val="00D1438B"/>
    <w:rsid w:val="00D157EA"/>
    <w:rsid w:val="00D208D8"/>
    <w:rsid w:val="00D20E44"/>
    <w:rsid w:val="00D224E7"/>
    <w:rsid w:val="00D25C88"/>
    <w:rsid w:val="00D303FD"/>
    <w:rsid w:val="00D31519"/>
    <w:rsid w:val="00D328C8"/>
    <w:rsid w:val="00D4214B"/>
    <w:rsid w:val="00D42A69"/>
    <w:rsid w:val="00D47EA7"/>
    <w:rsid w:val="00D55D8F"/>
    <w:rsid w:val="00D561E2"/>
    <w:rsid w:val="00D60CD7"/>
    <w:rsid w:val="00D63B00"/>
    <w:rsid w:val="00D655C6"/>
    <w:rsid w:val="00D667A2"/>
    <w:rsid w:val="00D67E36"/>
    <w:rsid w:val="00D703C8"/>
    <w:rsid w:val="00D7084B"/>
    <w:rsid w:val="00D73F78"/>
    <w:rsid w:val="00D744BF"/>
    <w:rsid w:val="00D75052"/>
    <w:rsid w:val="00D90853"/>
    <w:rsid w:val="00D94160"/>
    <w:rsid w:val="00D948BC"/>
    <w:rsid w:val="00D97087"/>
    <w:rsid w:val="00DA3B3D"/>
    <w:rsid w:val="00DA5637"/>
    <w:rsid w:val="00DA745B"/>
    <w:rsid w:val="00DB2B68"/>
    <w:rsid w:val="00DB3BEB"/>
    <w:rsid w:val="00DC3E28"/>
    <w:rsid w:val="00DC4AC7"/>
    <w:rsid w:val="00DC722E"/>
    <w:rsid w:val="00DC7812"/>
    <w:rsid w:val="00DD33CB"/>
    <w:rsid w:val="00DD453E"/>
    <w:rsid w:val="00DD5ECE"/>
    <w:rsid w:val="00DD6DA9"/>
    <w:rsid w:val="00DD7599"/>
    <w:rsid w:val="00DE03E6"/>
    <w:rsid w:val="00DE1DCE"/>
    <w:rsid w:val="00DE4569"/>
    <w:rsid w:val="00DE76AD"/>
    <w:rsid w:val="00DE7843"/>
    <w:rsid w:val="00DE7B86"/>
    <w:rsid w:val="00DF2144"/>
    <w:rsid w:val="00DF2659"/>
    <w:rsid w:val="00DF3017"/>
    <w:rsid w:val="00DF31A0"/>
    <w:rsid w:val="00E0009F"/>
    <w:rsid w:val="00E00A11"/>
    <w:rsid w:val="00E0774F"/>
    <w:rsid w:val="00E07A5C"/>
    <w:rsid w:val="00E10617"/>
    <w:rsid w:val="00E11496"/>
    <w:rsid w:val="00E14D90"/>
    <w:rsid w:val="00E15AD4"/>
    <w:rsid w:val="00E17715"/>
    <w:rsid w:val="00E211C2"/>
    <w:rsid w:val="00E226EC"/>
    <w:rsid w:val="00E25B9E"/>
    <w:rsid w:val="00E3031C"/>
    <w:rsid w:val="00E30448"/>
    <w:rsid w:val="00E37331"/>
    <w:rsid w:val="00E37D03"/>
    <w:rsid w:val="00E553D8"/>
    <w:rsid w:val="00E56582"/>
    <w:rsid w:val="00E5694A"/>
    <w:rsid w:val="00E57569"/>
    <w:rsid w:val="00E60942"/>
    <w:rsid w:val="00E6465E"/>
    <w:rsid w:val="00E65797"/>
    <w:rsid w:val="00E65D74"/>
    <w:rsid w:val="00E75170"/>
    <w:rsid w:val="00E755B6"/>
    <w:rsid w:val="00E75AA9"/>
    <w:rsid w:val="00E7607E"/>
    <w:rsid w:val="00E84427"/>
    <w:rsid w:val="00E8557E"/>
    <w:rsid w:val="00E85FDF"/>
    <w:rsid w:val="00E87081"/>
    <w:rsid w:val="00E9047C"/>
    <w:rsid w:val="00E923D3"/>
    <w:rsid w:val="00E935F2"/>
    <w:rsid w:val="00E93DB9"/>
    <w:rsid w:val="00EA083C"/>
    <w:rsid w:val="00EA2335"/>
    <w:rsid w:val="00EA2EDA"/>
    <w:rsid w:val="00EA6BE0"/>
    <w:rsid w:val="00EA77D3"/>
    <w:rsid w:val="00EA79AE"/>
    <w:rsid w:val="00EB2716"/>
    <w:rsid w:val="00EB3024"/>
    <w:rsid w:val="00EB3852"/>
    <w:rsid w:val="00EB43B6"/>
    <w:rsid w:val="00EB5E45"/>
    <w:rsid w:val="00EB7396"/>
    <w:rsid w:val="00EB7603"/>
    <w:rsid w:val="00EB7834"/>
    <w:rsid w:val="00EC03AC"/>
    <w:rsid w:val="00EC46D1"/>
    <w:rsid w:val="00ED054F"/>
    <w:rsid w:val="00ED0D89"/>
    <w:rsid w:val="00ED1D8C"/>
    <w:rsid w:val="00ED51B9"/>
    <w:rsid w:val="00ED6473"/>
    <w:rsid w:val="00EE02C4"/>
    <w:rsid w:val="00EE1383"/>
    <w:rsid w:val="00EE2A23"/>
    <w:rsid w:val="00EE4B51"/>
    <w:rsid w:val="00EE537A"/>
    <w:rsid w:val="00EE64FF"/>
    <w:rsid w:val="00EF05B3"/>
    <w:rsid w:val="00EF156E"/>
    <w:rsid w:val="00EF22F5"/>
    <w:rsid w:val="00EF2C6F"/>
    <w:rsid w:val="00EF2C9A"/>
    <w:rsid w:val="00EF406B"/>
    <w:rsid w:val="00F01F41"/>
    <w:rsid w:val="00F02A13"/>
    <w:rsid w:val="00F0512D"/>
    <w:rsid w:val="00F055D5"/>
    <w:rsid w:val="00F06787"/>
    <w:rsid w:val="00F137FB"/>
    <w:rsid w:val="00F13AA6"/>
    <w:rsid w:val="00F145F7"/>
    <w:rsid w:val="00F166DD"/>
    <w:rsid w:val="00F21C97"/>
    <w:rsid w:val="00F3056E"/>
    <w:rsid w:val="00F30B00"/>
    <w:rsid w:val="00F32790"/>
    <w:rsid w:val="00F32938"/>
    <w:rsid w:val="00F3409E"/>
    <w:rsid w:val="00F3663A"/>
    <w:rsid w:val="00F37ADE"/>
    <w:rsid w:val="00F37F08"/>
    <w:rsid w:val="00F41E42"/>
    <w:rsid w:val="00F44D49"/>
    <w:rsid w:val="00F454C3"/>
    <w:rsid w:val="00F4602A"/>
    <w:rsid w:val="00F47452"/>
    <w:rsid w:val="00F51D13"/>
    <w:rsid w:val="00F53683"/>
    <w:rsid w:val="00F553E4"/>
    <w:rsid w:val="00F5746E"/>
    <w:rsid w:val="00F639FB"/>
    <w:rsid w:val="00F647EC"/>
    <w:rsid w:val="00F65501"/>
    <w:rsid w:val="00F662D7"/>
    <w:rsid w:val="00F70A56"/>
    <w:rsid w:val="00F74F15"/>
    <w:rsid w:val="00F848F0"/>
    <w:rsid w:val="00F84A72"/>
    <w:rsid w:val="00F92845"/>
    <w:rsid w:val="00F94C13"/>
    <w:rsid w:val="00F95C8E"/>
    <w:rsid w:val="00F9608C"/>
    <w:rsid w:val="00FA1E6E"/>
    <w:rsid w:val="00FA5150"/>
    <w:rsid w:val="00FA62DC"/>
    <w:rsid w:val="00FA68FA"/>
    <w:rsid w:val="00FA7B47"/>
    <w:rsid w:val="00FB1188"/>
    <w:rsid w:val="00FB2641"/>
    <w:rsid w:val="00FB3201"/>
    <w:rsid w:val="00FB3A8A"/>
    <w:rsid w:val="00FB4B3B"/>
    <w:rsid w:val="00FB5160"/>
    <w:rsid w:val="00FB7A20"/>
    <w:rsid w:val="00FC0F90"/>
    <w:rsid w:val="00FC188E"/>
    <w:rsid w:val="00FC496A"/>
    <w:rsid w:val="00FC7401"/>
    <w:rsid w:val="00FC7C45"/>
    <w:rsid w:val="00FD1719"/>
    <w:rsid w:val="00FD19FC"/>
    <w:rsid w:val="00FD27B4"/>
    <w:rsid w:val="00FD3D21"/>
    <w:rsid w:val="00FD4440"/>
    <w:rsid w:val="00FE6A47"/>
    <w:rsid w:val="00FE7DAE"/>
    <w:rsid w:val="00FF6C4D"/>
    <w:rsid w:val="00FF6F0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6D732"/>
  <w15:chartTrackingRefBased/>
  <w15:docId w15:val="{D58DE0DB-1F1A-4D16-8937-1C22BECA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E75"/>
    <w:pPr>
      <w:spacing w:after="0" w:line="300" w:lineRule="atLeast"/>
    </w:pPr>
    <w:rPr>
      <w:rFonts w:ascii="Arial" w:eastAsia="Times New Roman" w:hAnsi="Arial" w:cs="Times New Roman"/>
      <w:sz w:val="19"/>
      <w:szCs w:val="19"/>
      <w:lang w:eastAsia="nb-NO"/>
    </w:rPr>
  </w:style>
  <w:style w:type="paragraph" w:styleId="Heading1">
    <w:name w:val="heading 1"/>
    <w:basedOn w:val="Normal"/>
    <w:next w:val="Normal"/>
    <w:link w:val="Heading1Char"/>
    <w:qFormat/>
    <w:rsid w:val="00943244"/>
    <w:pPr>
      <w:keepNext/>
      <w:numPr>
        <w:numId w:val="1"/>
      </w:numPr>
      <w:spacing w:before="240" w:after="60"/>
      <w:outlineLvl w:val="0"/>
    </w:pPr>
    <w:rPr>
      <w:rFonts w:asciiTheme="majorHAnsi" w:hAnsiTheme="majorHAnsi" w:cs="Arial"/>
      <w:b/>
      <w:bCs/>
      <w:kern w:val="32"/>
      <w:sz w:val="32"/>
      <w:szCs w:val="32"/>
    </w:rPr>
  </w:style>
  <w:style w:type="paragraph" w:styleId="Heading2">
    <w:name w:val="heading 2"/>
    <w:basedOn w:val="Normal"/>
    <w:next w:val="Normal"/>
    <w:link w:val="Heading2Char"/>
    <w:qFormat/>
    <w:rsid w:val="0005699E"/>
    <w:pPr>
      <w:keepNext/>
      <w:numPr>
        <w:ilvl w:val="1"/>
        <w:numId w:val="1"/>
      </w:numPr>
      <w:spacing w:before="240" w:after="60"/>
      <w:outlineLvl w:val="1"/>
    </w:pPr>
    <w:rPr>
      <w:rFonts w:cs="Arial"/>
      <w:b/>
      <w:bCs/>
      <w:i/>
      <w:iCs/>
      <w:sz w:val="28"/>
      <w:szCs w:val="28"/>
    </w:rPr>
  </w:style>
  <w:style w:type="paragraph" w:styleId="Heading3">
    <w:name w:val="heading 3"/>
    <w:basedOn w:val="Normal"/>
    <w:next w:val="Normal"/>
    <w:link w:val="Heading3Char"/>
    <w:qFormat/>
    <w:rsid w:val="00CB6DF2"/>
    <w:pPr>
      <w:keepNext/>
      <w:keepLines/>
      <w:suppressAutoHyphens/>
      <w:autoSpaceDN w:val="0"/>
      <w:spacing w:before="200" w:after="120" w:line="276" w:lineRule="auto"/>
      <w:ind w:left="720" w:hanging="720"/>
      <w:textAlignment w:val="baseline"/>
      <w:outlineLvl w:val="2"/>
    </w:pPr>
    <w:rPr>
      <w:rFonts w:ascii="Calibri" w:hAnsi="Calibri"/>
      <w:b/>
      <w:bCs/>
      <w:color w:val="4F81BD"/>
      <w:sz w:val="24"/>
      <w:szCs w:val="22"/>
      <w:lang w:eastAsia="en-US"/>
    </w:rPr>
  </w:style>
  <w:style w:type="paragraph" w:styleId="Heading4">
    <w:name w:val="heading 4"/>
    <w:basedOn w:val="Normal"/>
    <w:next w:val="Normal"/>
    <w:link w:val="Heading4Char"/>
    <w:qFormat/>
    <w:rsid w:val="0005699E"/>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05699E"/>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5699E"/>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5699E"/>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5699E"/>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05699E"/>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3244"/>
    <w:rPr>
      <w:rFonts w:asciiTheme="majorHAnsi" w:eastAsia="Times New Roman" w:hAnsiTheme="majorHAnsi" w:cs="Arial"/>
      <w:b/>
      <w:bCs/>
      <w:kern w:val="32"/>
      <w:sz w:val="32"/>
      <w:szCs w:val="32"/>
      <w:lang w:eastAsia="nb-NO"/>
    </w:rPr>
  </w:style>
  <w:style w:type="character" w:customStyle="1" w:styleId="Heading2Char">
    <w:name w:val="Heading 2 Char"/>
    <w:basedOn w:val="DefaultParagraphFont"/>
    <w:link w:val="Heading2"/>
    <w:rsid w:val="0005699E"/>
    <w:rPr>
      <w:rFonts w:ascii="Arial" w:eastAsia="Times New Roman" w:hAnsi="Arial" w:cs="Arial"/>
      <w:b/>
      <w:bCs/>
      <w:i/>
      <w:iCs/>
      <w:sz w:val="28"/>
      <w:szCs w:val="28"/>
      <w:lang w:eastAsia="nb-NO"/>
    </w:rPr>
  </w:style>
  <w:style w:type="character" w:customStyle="1" w:styleId="Heading4Char">
    <w:name w:val="Heading 4 Char"/>
    <w:basedOn w:val="DefaultParagraphFont"/>
    <w:link w:val="Heading4"/>
    <w:rsid w:val="0005699E"/>
    <w:rPr>
      <w:rFonts w:ascii="Times New Roman" w:eastAsia="Times New Roman" w:hAnsi="Times New Roman" w:cs="Times New Roman"/>
      <w:b/>
      <w:bCs/>
      <w:sz w:val="28"/>
      <w:szCs w:val="28"/>
      <w:lang w:eastAsia="nb-NO"/>
    </w:rPr>
  </w:style>
  <w:style w:type="character" w:customStyle="1" w:styleId="Heading5Char">
    <w:name w:val="Heading 5 Char"/>
    <w:basedOn w:val="DefaultParagraphFont"/>
    <w:link w:val="Heading5"/>
    <w:rsid w:val="0005699E"/>
    <w:rPr>
      <w:rFonts w:ascii="Arial" w:eastAsia="Times New Roman" w:hAnsi="Arial" w:cs="Times New Roman"/>
      <w:b/>
      <w:bCs/>
      <w:i/>
      <w:iCs/>
      <w:sz w:val="26"/>
      <w:szCs w:val="26"/>
      <w:lang w:eastAsia="nb-NO"/>
    </w:rPr>
  </w:style>
  <w:style w:type="character" w:customStyle="1" w:styleId="Heading6Char">
    <w:name w:val="Heading 6 Char"/>
    <w:basedOn w:val="DefaultParagraphFont"/>
    <w:link w:val="Heading6"/>
    <w:rsid w:val="0005699E"/>
    <w:rPr>
      <w:rFonts w:ascii="Times New Roman" w:eastAsia="Times New Roman" w:hAnsi="Times New Roman" w:cs="Times New Roman"/>
      <w:b/>
      <w:bCs/>
      <w:lang w:eastAsia="nb-NO"/>
    </w:rPr>
  </w:style>
  <w:style w:type="character" w:customStyle="1" w:styleId="Heading7Char">
    <w:name w:val="Heading 7 Char"/>
    <w:basedOn w:val="DefaultParagraphFont"/>
    <w:link w:val="Heading7"/>
    <w:rsid w:val="0005699E"/>
    <w:rPr>
      <w:rFonts w:ascii="Times New Roman" w:eastAsia="Times New Roman" w:hAnsi="Times New Roman" w:cs="Times New Roman"/>
      <w:sz w:val="24"/>
      <w:szCs w:val="24"/>
      <w:lang w:eastAsia="nb-NO"/>
    </w:rPr>
  </w:style>
  <w:style w:type="character" w:customStyle="1" w:styleId="Heading8Char">
    <w:name w:val="Heading 8 Char"/>
    <w:basedOn w:val="DefaultParagraphFont"/>
    <w:link w:val="Heading8"/>
    <w:rsid w:val="0005699E"/>
    <w:rPr>
      <w:rFonts w:ascii="Times New Roman" w:eastAsia="Times New Roman" w:hAnsi="Times New Roman" w:cs="Times New Roman"/>
      <w:i/>
      <w:iCs/>
      <w:sz w:val="24"/>
      <w:szCs w:val="24"/>
      <w:lang w:eastAsia="nb-NO"/>
    </w:rPr>
  </w:style>
  <w:style w:type="character" w:customStyle="1" w:styleId="Heading9Char">
    <w:name w:val="Heading 9 Char"/>
    <w:basedOn w:val="DefaultParagraphFont"/>
    <w:link w:val="Heading9"/>
    <w:rsid w:val="0005699E"/>
    <w:rPr>
      <w:rFonts w:ascii="Arial" w:eastAsia="Times New Roman" w:hAnsi="Arial" w:cs="Arial"/>
      <w:lang w:eastAsia="nb-NO"/>
    </w:rPr>
  </w:style>
  <w:style w:type="paragraph" w:styleId="Header">
    <w:name w:val="header"/>
    <w:basedOn w:val="Normal"/>
    <w:link w:val="HeaderChar"/>
    <w:uiPriority w:val="99"/>
    <w:rsid w:val="0005699E"/>
    <w:pPr>
      <w:tabs>
        <w:tab w:val="center" w:pos="4536"/>
        <w:tab w:val="right" w:pos="9072"/>
      </w:tabs>
    </w:pPr>
  </w:style>
  <w:style w:type="character" w:customStyle="1" w:styleId="HeaderChar">
    <w:name w:val="Header Char"/>
    <w:basedOn w:val="DefaultParagraphFont"/>
    <w:link w:val="Header"/>
    <w:uiPriority w:val="99"/>
    <w:rsid w:val="0005699E"/>
    <w:rPr>
      <w:rFonts w:ascii="Arial" w:eastAsia="Times New Roman" w:hAnsi="Arial" w:cs="Times New Roman"/>
      <w:sz w:val="19"/>
      <w:szCs w:val="19"/>
      <w:lang w:eastAsia="nb-NO"/>
    </w:rPr>
  </w:style>
  <w:style w:type="paragraph" w:styleId="BodyText">
    <w:name w:val="Body Text"/>
    <w:basedOn w:val="Normal"/>
    <w:link w:val="BodyTextChar1"/>
    <w:rsid w:val="0005699E"/>
    <w:rPr>
      <w:rFonts w:ascii="DepCentury Old Style" w:hAnsi="DepCentury Old Style"/>
      <w:sz w:val="22"/>
      <w:szCs w:val="20"/>
    </w:rPr>
  </w:style>
  <w:style w:type="character" w:customStyle="1" w:styleId="BodyTextChar">
    <w:name w:val="Body Text Char"/>
    <w:basedOn w:val="DefaultParagraphFont"/>
    <w:uiPriority w:val="99"/>
    <w:semiHidden/>
    <w:rsid w:val="0005699E"/>
    <w:rPr>
      <w:rFonts w:ascii="Arial" w:eastAsia="Times New Roman" w:hAnsi="Arial" w:cs="Times New Roman"/>
      <w:sz w:val="19"/>
      <w:szCs w:val="19"/>
      <w:lang w:eastAsia="nb-NO"/>
    </w:rPr>
  </w:style>
  <w:style w:type="character" w:styleId="Hyperlink">
    <w:name w:val="Hyperlink"/>
    <w:uiPriority w:val="99"/>
    <w:rsid w:val="0005699E"/>
    <w:rPr>
      <w:dstrike w:val="0"/>
      <w:color w:val="666699"/>
      <w:u w:val="none"/>
      <w:effect w:val="none"/>
    </w:rPr>
  </w:style>
  <w:style w:type="paragraph" w:styleId="TOC1">
    <w:name w:val="toc 1"/>
    <w:basedOn w:val="Normal"/>
    <w:next w:val="Normal"/>
    <w:autoRedefine/>
    <w:uiPriority w:val="39"/>
    <w:rsid w:val="006952EF"/>
    <w:pPr>
      <w:tabs>
        <w:tab w:val="left" w:pos="720"/>
        <w:tab w:val="right" w:leader="dot" w:pos="9062"/>
      </w:tabs>
      <w:ind w:left="360" w:hanging="180"/>
    </w:pPr>
  </w:style>
  <w:style w:type="paragraph" w:styleId="TOC2">
    <w:name w:val="toc 2"/>
    <w:basedOn w:val="Normal"/>
    <w:next w:val="Normal"/>
    <w:autoRedefine/>
    <w:uiPriority w:val="39"/>
    <w:rsid w:val="0005699E"/>
    <w:pPr>
      <w:ind w:left="190"/>
    </w:pPr>
  </w:style>
  <w:style w:type="paragraph" w:styleId="Footer">
    <w:name w:val="footer"/>
    <w:basedOn w:val="Normal"/>
    <w:link w:val="FooterChar"/>
    <w:uiPriority w:val="99"/>
    <w:rsid w:val="0005699E"/>
    <w:pPr>
      <w:tabs>
        <w:tab w:val="center" w:pos="4536"/>
        <w:tab w:val="right" w:pos="9072"/>
      </w:tabs>
    </w:pPr>
  </w:style>
  <w:style w:type="character" w:customStyle="1" w:styleId="FooterChar">
    <w:name w:val="Footer Char"/>
    <w:basedOn w:val="DefaultParagraphFont"/>
    <w:link w:val="Footer"/>
    <w:uiPriority w:val="99"/>
    <w:rsid w:val="0005699E"/>
    <w:rPr>
      <w:rFonts w:ascii="Arial" w:eastAsia="Times New Roman" w:hAnsi="Arial" w:cs="Times New Roman"/>
      <w:sz w:val="19"/>
      <w:szCs w:val="19"/>
      <w:lang w:eastAsia="nb-NO"/>
    </w:rPr>
  </w:style>
  <w:style w:type="character" w:styleId="PageNumber">
    <w:name w:val="page number"/>
    <w:basedOn w:val="DefaultParagraphFont"/>
    <w:rsid w:val="0005699E"/>
  </w:style>
  <w:style w:type="character" w:customStyle="1" w:styleId="BodyTextChar1">
    <w:name w:val="Body Text Char1"/>
    <w:link w:val="BodyText"/>
    <w:rsid w:val="0005699E"/>
    <w:rPr>
      <w:rFonts w:ascii="DepCentury Old Style" w:eastAsia="Times New Roman" w:hAnsi="DepCentury Old Style" w:cs="Times New Roman"/>
      <w:szCs w:val="20"/>
      <w:lang w:eastAsia="nb-NO"/>
    </w:rPr>
  </w:style>
  <w:style w:type="paragraph" w:styleId="ListParagraph">
    <w:name w:val="List Paragraph"/>
    <w:basedOn w:val="Normal"/>
    <w:uiPriority w:val="34"/>
    <w:qFormat/>
    <w:rsid w:val="0005699E"/>
    <w:pPr>
      <w:ind w:left="720"/>
      <w:contextualSpacing/>
    </w:pPr>
  </w:style>
  <w:style w:type="table" w:customStyle="1" w:styleId="Tabellrutenett1">
    <w:name w:val="Tabellrutenett1"/>
    <w:basedOn w:val="TableNormal"/>
    <w:next w:val="TableGrid"/>
    <w:uiPriority w:val="59"/>
    <w:rsid w:val="000569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59"/>
    <w:rsid w:val="000569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56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CB6DF2"/>
    <w:rPr>
      <w:rFonts w:ascii="Calibri" w:eastAsia="Times New Roman" w:hAnsi="Calibri" w:cs="Times New Roman"/>
      <w:b/>
      <w:bCs/>
      <w:color w:val="4F81BD"/>
      <w:sz w:val="24"/>
    </w:rPr>
  </w:style>
  <w:style w:type="numbering" w:customStyle="1" w:styleId="WWOutlineListStyle13">
    <w:name w:val="WW_OutlineListStyle_13"/>
    <w:basedOn w:val="NoList"/>
    <w:rsid w:val="00CB6DF2"/>
    <w:pPr>
      <w:numPr>
        <w:numId w:val="3"/>
      </w:numPr>
    </w:pPr>
  </w:style>
  <w:style w:type="paragraph" w:styleId="Title">
    <w:name w:val="Title"/>
    <w:basedOn w:val="Normal"/>
    <w:next w:val="Normal"/>
    <w:link w:val="TitleChar"/>
    <w:qFormat/>
    <w:rsid w:val="00CB6DF2"/>
    <w:pPr>
      <w:suppressAutoHyphens/>
      <w:autoSpaceDN w:val="0"/>
      <w:spacing w:after="300" w:line="240" w:lineRule="auto"/>
      <w:textAlignment w:val="baseline"/>
    </w:pPr>
    <w:rPr>
      <w:rFonts w:ascii="Calibri" w:hAnsi="Calibri"/>
      <w:color w:val="0D0D0D"/>
      <w:spacing w:val="5"/>
      <w:kern w:val="3"/>
      <w:sz w:val="48"/>
      <w:szCs w:val="52"/>
      <w:lang w:eastAsia="en-US"/>
    </w:rPr>
  </w:style>
  <w:style w:type="character" w:customStyle="1" w:styleId="TitleChar">
    <w:name w:val="Title Char"/>
    <w:basedOn w:val="DefaultParagraphFont"/>
    <w:link w:val="Title"/>
    <w:rsid w:val="00CB6DF2"/>
    <w:rPr>
      <w:rFonts w:ascii="Calibri" w:eastAsia="Times New Roman" w:hAnsi="Calibri" w:cs="Times New Roman"/>
      <w:color w:val="0D0D0D"/>
      <w:spacing w:val="5"/>
      <w:kern w:val="3"/>
      <w:sz w:val="48"/>
      <w:szCs w:val="52"/>
    </w:rPr>
  </w:style>
  <w:style w:type="numbering" w:customStyle="1" w:styleId="LFO1">
    <w:name w:val="LFO1"/>
    <w:basedOn w:val="NoList"/>
    <w:rsid w:val="00CB6DF2"/>
    <w:pPr>
      <w:numPr>
        <w:numId w:val="4"/>
      </w:numPr>
    </w:pPr>
  </w:style>
  <w:style w:type="paragraph" w:customStyle="1" w:styleId="p2">
    <w:name w:val="p2"/>
    <w:basedOn w:val="Normal"/>
    <w:rsid w:val="00CB6DF2"/>
    <w:pPr>
      <w:spacing w:before="100" w:beforeAutospacing="1" w:after="100" w:afterAutospacing="1" w:line="240" w:lineRule="auto"/>
    </w:pPr>
    <w:rPr>
      <w:rFonts w:ascii="Calibri" w:eastAsiaTheme="minorHAnsi" w:hAnsi="Calibri" w:cs="Calibri"/>
      <w:sz w:val="22"/>
      <w:szCs w:val="22"/>
    </w:rPr>
  </w:style>
  <w:style w:type="character" w:customStyle="1" w:styleId="s2">
    <w:name w:val="s2"/>
    <w:basedOn w:val="DefaultParagraphFont"/>
    <w:rsid w:val="00CB6DF2"/>
  </w:style>
  <w:style w:type="character" w:styleId="Emphasis">
    <w:name w:val="Emphasis"/>
    <w:basedOn w:val="DefaultParagraphFont"/>
    <w:uiPriority w:val="20"/>
    <w:qFormat/>
    <w:rsid w:val="00CB6DF2"/>
    <w:rPr>
      <w:i/>
      <w:iCs/>
    </w:rPr>
  </w:style>
  <w:style w:type="character" w:styleId="UnresolvedMention">
    <w:name w:val="Unresolved Mention"/>
    <w:basedOn w:val="DefaultParagraphFont"/>
    <w:uiPriority w:val="99"/>
    <w:semiHidden/>
    <w:unhideWhenUsed/>
    <w:rsid w:val="0008305E"/>
    <w:rPr>
      <w:color w:val="605E5C"/>
      <w:shd w:val="clear" w:color="auto" w:fill="E1DFDD"/>
    </w:rPr>
  </w:style>
  <w:style w:type="paragraph" w:styleId="CommentText">
    <w:name w:val="annotation text"/>
    <w:basedOn w:val="Normal"/>
    <w:link w:val="CommentTextChar"/>
    <w:unhideWhenUsed/>
    <w:rsid w:val="00092355"/>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rsid w:val="00092355"/>
    <w:rPr>
      <w:sz w:val="20"/>
      <w:szCs w:val="20"/>
    </w:rPr>
  </w:style>
  <w:style w:type="character" w:styleId="CommentReference">
    <w:name w:val="annotation reference"/>
    <w:basedOn w:val="DefaultParagraphFont"/>
    <w:unhideWhenUsed/>
    <w:rsid w:val="00092355"/>
    <w:rPr>
      <w:sz w:val="16"/>
      <w:szCs w:val="16"/>
    </w:rPr>
  </w:style>
  <w:style w:type="table" w:customStyle="1" w:styleId="SykehusinnkjpBl">
    <w:name w:val="Sykehusinnkjøp Blå"/>
    <w:basedOn w:val="TableNormal"/>
    <w:uiPriority w:val="99"/>
    <w:rsid w:val="00920983"/>
    <w:pPr>
      <w:spacing w:after="0" w:line="240" w:lineRule="auto"/>
    </w:pPr>
    <w:tblPr>
      <w:tblStyleRow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28" w:type="dxa"/>
        <w:left w:w="85" w:type="dxa"/>
        <w:bottom w:w="28" w:type="dxa"/>
        <w:right w:w="85" w:type="dxa"/>
      </w:tblCellMar>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44546A"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44546A"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44546A" w:themeFill="text2"/>
      </w:tcPr>
    </w:tblStylePr>
    <w:tblStylePr w:type="lastCol">
      <w:rPr>
        <w:b w:val="0"/>
      </w:rPr>
    </w:tblStylePr>
  </w:style>
  <w:style w:type="character" w:customStyle="1" w:styleId="cf01">
    <w:name w:val="cf01"/>
    <w:basedOn w:val="DefaultParagraphFont"/>
    <w:rsid w:val="009A0A87"/>
    <w:rPr>
      <w:rFonts w:ascii="Segoe UI" w:hAnsi="Segoe UI" w:cs="Segoe UI" w:hint="default"/>
      <w:sz w:val="18"/>
      <w:szCs w:val="18"/>
    </w:rPr>
  </w:style>
  <w:style w:type="paragraph" w:styleId="Revision">
    <w:name w:val="Revision"/>
    <w:hidden/>
    <w:uiPriority w:val="99"/>
    <w:semiHidden/>
    <w:rsid w:val="00BF2E64"/>
    <w:pPr>
      <w:spacing w:after="0" w:line="240" w:lineRule="auto"/>
    </w:pPr>
    <w:rPr>
      <w:rFonts w:ascii="Arial" w:eastAsia="Times New Roman" w:hAnsi="Arial" w:cs="Times New Roman"/>
      <w:sz w:val="19"/>
      <w:szCs w:val="19"/>
      <w:lang w:eastAsia="nb-NO"/>
    </w:rPr>
  </w:style>
  <w:style w:type="paragraph" w:customStyle="1" w:styleId="pf1">
    <w:name w:val="pf1"/>
    <w:basedOn w:val="Normal"/>
    <w:rsid w:val="00BF2E64"/>
    <w:pPr>
      <w:spacing w:before="100" w:beforeAutospacing="1" w:after="100" w:afterAutospacing="1" w:line="240" w:lineRule="auto"/>
    </w:pPr>
    <w:rPr>
      <w:rFonts w:ascii="Times New Roman" w:hAnsi="Times New Roman"/>
      <w:sz w:val="24"/>
      <w:szCs w:val="24"/>
      <w:lang w:val="en-US" w:eastAsia="en-US"/>
    </w:rPr>
  </w:style>
  <w:style w:type="paragraph" w:customStyle="1" w:styleId="pf0">
    <w:name w:val="pf0"/>
    <w:basedOn w:val="Normal"/>
    <w:rsid w:val="00BF2E64"/>
    <w:pPr>
      <w:spacing w:before="100" w:beforeAutospacing="1" w:after="100" w:afterAutospacing="1" w:line="240" w:lineRule="auto"/>
    </w:pPr>
    <w:rPr>
      <w:rFonts w:ascii="Times New Roman" w:hAnsi="Times New Roman"/>
      <w:sz w:val="24"/>
      <w:szCs w:val="24"/>
      <w:lang w:val="en-US" w:eastAsia="en-US"/>
    </w:rPr>
  </w:style>
  <w:style w:type="paragraph" w:styleId="CommentSubject">
    <w:name w:val="annotation subject"/>
    <w:basedOn w:val="CommentText"/>
    <w:next w:val="CommentText"/>
    <w:link w:val="CommentSubjectChar"/>
    <w:uiPriority w:val="99"/>
    <w:semiHidden/>
    <w:unhideWhenUsed/>
    <w:rsid w:val="00F848F0"/>
    <w:pPr>
      <w:spacing w:after="0"/>
    </w:pPr>
    <w:rPr>
      <w:rFonts w:ascii="Arial" w:eastAsia="Times New Roman" w:hAnsi="Arial" w:cs="Times New Roman"/>
      <w:b/>
      <w:bCs/>
      <w:lang w:eastAsia="nb-NO"/>
    </w:rPr>
  </w:style>
  <w:style w:type="character" w:customStyle="1" w:styleId="CommentSubjectChar">
    <w:name w:val="Comment Subject Char"/>
    <w:basedOn w:val="CommentTextChar"/>
    <w:link w:val="CommentSubject"/>
    <w:uiPriority w:val="99"/>
    <w:semiHidden/>
    <w:rsid w:val="00F848F0"/>
    <w:rPr>
      <w:rFonts w:ascii="Arial" w:eastAsia="Times New Roman" w:hAnsi="Arial" w:cs="Times New Roman"/>
      <w:b/>
      <w:bCs/>
      <w:sz w:val="20"/>
      <w:szCs w:val="20"/>
      <w:lang w:eastAsia="nb-NO"/>
    </w:rPr>
  </w:style>
  <w:style w:type="paragraph" w:styleId="NormalWeb">
    <w:name w:val="Normal (Web)"/>
    <w:basedOn w:val="Normal"/>
    <w:uiPriority w:val="99"/>
    <w:unhideWhenUsed/>
    <w:rsid w:val="00A939FD"/>
    <w:pPr>
      <w:spacing w:before="100" w:beforeAutospacing="1" w:after="100" w:afterAutospacing="1" w:line="240" w:lineRule="auto"/>
    </w:pPr>
    <w:rPr>
      <w:rFonts w:ascii="Times New Roman" w:hAnsi="Times New Roman"/>
      <w:sz w:val="24"/>
      <w:szCs w:val="24"/>
      <w:lang w:val="en-US" w:eastAsia="en-US"/>
    </w:rPr>
  </w:style>
  <w:style w:type="table" w:styleId="TableGridLight">
    <w:name w:val="Grid Table Light"/>
    <w:basedOn w:val="TableNormal"/>
    <w:uiPriority w:val="40"/>
    <w:rsid w:val="00AD4919"/>
    <w:pPr>
      <w:spacing w:after="0" w:line="240" w:lineRule="auto"/>
    </w:pPr>
    <w:rPr>
      <w:rFonts w:eastAsiaTheme="minorEastAsia"/>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25341">
      <w:bodyDiv w:val="1"/>
      <w:marLeft w:val="0"/>
      <w:marRight w:val="0"/>
      <w:marTop w:val="0"/>
      <w:marBottom w:val="0"/>
      <w:divBdr>
        <w:top w:val="none" w:sz="0" w:space="0" w:color="auto"/>
        <w:left w:val="none" w:sz="0" w:space="0" w:color="auto"/>
        <w:bottom w:val="none" w:sz="0" w:space="0" w:color="auto"/>
        <w:right w:val="none" w:sz="0" w:space="0" w:color="auto"/>
      </w:divBdr>
      <w:divsChild>
        <w:div w:id="1169441350">
          <w:marLeft w:val="0"/>
          <w:marRight w:val="0"/>
          <w:marTop w:val="0"/>
          <w:marBottom w:val="0"/>
          <w:divBdr>
            <w:top w:val="none" w:sz="0" w:space="0" w:color="auto"/>
            <w:left w:val="none" w:sz="0" w:space="0" w:color="auto"/>
            <w:bottom w:val="single" w:sz="6" w:space="0" w:color="E0E0E0"/>
            <w:right w:val="none" w:sz="0" w:space="0" w:color="auto"/>
          </w:divBdr>
          <w:divsChild>
            <w:div w:id="635571272">
              <w:marLeft w:val="0"/>
              <w:marRight w:val="0"/>
              <w:marTop w:val="0"/>
              <w:marBottom w:val="0"/>
              <w:divBdr>
                <w:top w:val="none" w:sz="0" w:space="0" w:color="auto"/>
                <w:left w:val="none" w:sz="0" w:space="0" w:color="auto"/>
                <w:bottom w:val="none" w:sz="0" w:space="0" w:color="auto"/>
                <w:right w:val="none" w:sz="0" w:space="0" w:color="auto"/>
              </w:divBdr>
              <w:divsChild>
                <w:div w:id="127239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15947">
          <w:marLeft w:val="0"/>
          <w:marRight w:val="0"/>
          <w:marTop w:val="915"/>
          <w:marBottom w:val="0"/>
          <w:divBdr>
            <w:top w:val="single" w:sz="24" w:space="0" w:color="DB142C"/>
            <w:left w:val="single" w:sz="24" w:space="0" w:color="DB142C"/>
            <w:bottom w:val="single" w:sz="24" w:space="0" w:color="DB142C"/>
            <w:right w:val="single" w:sz="24" w:space="0" w:color="DB142C"/>
          </w:divBdr>
          <w:divsChild>
            <w:div w:id="3655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24197">
      <w:bodyDiv w:val="1"/>
      <w:marLeft w:val="0"/>
      <w:marRight w:val="0"/>
      <w:marTop w:val="0"/>
      <w:marBottom w:val="0"/>
      <w:divBdr>
        <w:top w:val="none" w:sz="0" w:space="0" w:color="auto"/>
        <w:left w:val="none" w:sz="0" w:space="0" w:color="auto"/>
        <w:bottom w:val="none" w:sz="0" w:space="0" w:color="auto"/>
        <w:right w:val="none" w:sz="0" w:space="0" w:color="auto"/>
      </w:divBdr>
    </w:div>
    <w:div w:id="1249657790">
      <w:bodyDiv w:val="1"/>
      <w:marLeft w:val="0"/>
      <w:marRight w:val="0"/>
      <w:marTop w:val="0"/>
      <w:marBottom w:val="0"/>
      <w:divBdr>
        <w:top w:val="none" w:sz="0" w:space="0" w:color="auto"/>
        <w:left w:val="none" w:sz="0" w:space="0" w:color="auto"/>
        <w:bottom w:val="none" w:sz="0" w:space="0" w:color="auto"/>
        <w:right w:val="none" w:sz="0" w:space="0" w:color="auto"/>
      </w:divBdr>
    </w:div>
    <w:div w:id="1641350700">
      <w:bodyDiv w:val="1"/>
      <w:marLeft w:val="0"/>
      <w:marRight w:val="0"/>
      <w:marTop w:val="0"/>
      <w:marBottom w:val="0"/>
      <w:divBdr>
        <w:top w:val="none" w:sz="0" w:space="0" w:color="auto"/>
        <w:left w:val="none" w:sz="0" w:space="0" w:color="auto"/>
        <w:bottom w:val="none" w:sz="0" w:space="0" w:color="auto"/>
        <w:right w:val="none" w:sz="0" w:space="0" w:color="auto"/>
      </w:divBdr>
    </w:div>
    <w:div w:id="1827546745">
      <w:bodyDiv w:val="1"/>
      <w:marLeft w:val="0"/>
      <w:marRight w:val="0"/>
      <w:marTop w:val="0"/>
      <w:marBottom w:val="0"/>
      <w:divBdr>
        <w:top w:val="none" w:sz="0" w:space="0" w:color="auto"/>
        <w:left w:val="none" w:sz="0" w:space="0" w:color="auto"/>
        <w:bottom w:val="none" w:sz="0" w:space="0" w:color="auto"/>
        <w:right w:val="none" w:sz="0" w:space="0" w:color="auto"/>
      </w:divBdr>
    </w:div>
    <w:div w:id="2063291140">
      <w:bodyDiv w:val="1"/>
      <w:marLeft w:val="0"/>
      <w:marRight w:val="0"/>
      <w:marTop w:val="0"/>
      <w:marBottom w:val="0"/>
      <w:divBdr>
        <w:top w:val="none" w:sz="0" w:space="0" w:color="auto"/>
        <w:left w:val="none" w:sz="0" w:space="0" w:color="auto"/>
        <w:bottom w:val="none" w:sz="0" w:space="0" w:color="auto"/>
        <w:right w:val="none" w:sz="0" w:space="0" w:color="auto"/>
      </w:divBdr>
    </w:div>
    <w:div w:id="212842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ercel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fe.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ercell.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C417AB1E13BA74392602EB081F5BBC0" ma:contentTypeVersion="3" ma:contentTypeDescription="Opprett et nytt dokument." ma:contentTypeScope="" ma:versionID="e2b7291cc45764221bb7951a19f093b9">
  <xsd:schema xmlns:xsd="http://www.w3.org/2001/XMLSchema" xmlns:xs="http://www.w3.org/2001/XMLSchema" xmlns:p="http://schemas.microsoft.com/office/2006/metadata/properties" xmlns:ns2="b9a44103-e60e-462b-ac61-24c97e08c344" targetNamespace="http://schemas.microsoft.com/office/2006/metadata/properties" ma:root="true" ma:fieldsID="b2a0b444e1184dd0f2654fabd63280fd" ns2:_="">
    <xsd:import namespace="b9a44103-e60e-462b-ac61-24c97e08c3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44103-e60e-462b-ac61-24c97e08c3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2FD1F4-EDC4-4A4D-917D-ED5D9944CBBE}">
  <ds:schemaRefs>
    <ds:schemaRef ds:uri="http://schemas.microsoft.com/sharepoint/v3/contenttype/forms"/>
  </ds:schemaRefs>
</ds:datastoreItem>
</file>

<file path=customXml/itemProps2.xml><?xml version="1.0" encoding="utf-8"?>
<ds:datastoreItem xmlns:ds="http://schemas.openxmlformats.org/officeDocument/2006/customXml" ds:itemID="{86B57868-688F-49FE-9470-E178C3E7FEA7}">
  <ds:schemaRefs>
    <ds:schemaRef ds:uri="http://schemas.openxmlformats.org/officeDocument/2006/bibliography"/>
  </ds:schemaRefs>
</ds:datastoreItem>
</file>

<file path=customXml/itemProps3.xml><?xml version="1.0" encoding="utf-8"?>
<ds:datastoreItem xmlns:ds="http://schemas.openxmlformats.org/officeDocument/2006/customXml" ds:itemID="{DDBCE012-1B73-40CA-93D7-D5E0DF08D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44103-e60e-462b-ac61-24c97e08c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5CB5D-D65D-429F-B329-4627314AF9C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9173</TotalTime>
  <Pages>12</Pages>
  <Words>3336</Words>
  <Characters>17683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20978</CharactersWithSpaces>
  <SharedDoc>false</SharedDoc>
  <HLinks>
    <vt:vector size="270" baseType="variant">
      <vt:variant>
        <vt:i4>6422614</vt:i4>
      </vt:variant>
      <vt:variant>
        <vt:i4>258</vt:i4>
      </vt:variant>
      <vt:variant>
        <vt:i4>0</vt:i4>
      </vt:variant>
      <vt:variant>
        <vt:i4>5</vt:i4>
      </vt:variant>
      <vt:variant>
        <vt:lpwstr>mailto:support@mercell.com</vt:lpwstr>
      </vt:variant>
      <vt:variant>
        <vt:lpwstr/>
      </vt:variant>
      <vt:variant>
        <vt:i4>8126587</vt:i4>
      </vt:variant>
      <vt:variant>
        <vt:i4>255</vt:i4>
      </vt:variant>
      <vt:variant>
        <vt:i4>0</vt:i4>
      </vt:variant>
      <vt:variant>
        <vt:i4>5</vt:i4>
      </vt:variant>
      <vt:variant>
        <vt:lpwstr>http://www.mercell.no/</vt:lpwstr>
      </vt:variant>
      <vt:variant>
        <vt:lpwstr/>
      </vt:variant>
      <vt:variant>
        <vt:i4>4980824</vt:i4>
      </vt:variant>
      <vt:variant>
        <vt:i4>252</vt:i4>
      </vt:variant>
      <vt:variant>
        <vt:i4>0</vt:i4>
      </vt:variant>
      <vt:variant>
        <vt:i4>5</vt:i4>
      </vt:variant>
      <vt:variant>
        <vt:lpwstr>https://www.mercell.com/</vt:lpwstr>
      </vt:variant>
      <vt:variant>
        <vt:lpwstr/>
      </vt:variant>
      <vt:variant>
        <vt:i4>3538978</vt:i4>
      </vt:variant>
      <vt:variant>
        <vt:i4>249</vt:i4>
      </vt:variant>
      <vt:variant>
        <vt:i4>0</vt:i4>
      </vt:variant>
      <vt:variant>
        <vt:i4>5</vt:i4>
      </vt:variant>
      <vt:variant>
        <vt:lpwstr>https://ife.no/</vt:lpwstr>
      </vt:variant>
      <vt:variant>
        <vt:lpwstr/>
      </vt:variant>
      <vt:variant>
        <vt:i4>1441842</vt:i4>
      </vt:variant>
      <vt:variant>
        <vt:i4>242</vt:i4>
      </vt:variant>
      <vt:variant>
        <vt:i4>0</vt:i4>
      </vt:variant>
      <vt:variant>
        <vt:i4>5</vt:i4>
      </vt:variant>
      <vt:variant>
        <vt:lpwstr/>
      </vt:variant>
      <vt:variant>
        <vt:lpwstr>_Toc231993881</vt:lpwstr>
      </vt:variant>
      <vt:variant>
        <vt:i4>1441842</vt:i4>
      </vt:variant>
      <vt:variant>
        <vt:i4>236</vt:i4>
      </vt:variant>
      <vt:variant>
        <vt:i4>0</vt:i4>
      </vt:variant>
      <vt:variant>
        <vt:i4>5</vt:i4>
      </vt:variant>
      <vt:variant>
        <vt:lpwstr/>
      </vt:variant>
      <vt:variant>
        <vt:lpwstr>_Toc231993880</vt:lpwstr>
      </vt:variant>
      <vt:variant>
        <vt:i4>1638450</vt:i4>
      </vt:variant>
      <vt:variant>
        <vt:i4>230</vt:i4>
      </vt:variant>
      <vt:variant>
        <vt:i4>0</vt:i4>
      </vt:variant>
      <vt:variant>
        <vt:i4>5</vt:i4>
      </vt:variant>
      <vt:variant>
        <vt:lpwstr/>
      </vt:variant>
      <vt:variant>
        <vt:lpwstr>_Toc231993879</vt:lpwstr>
      </vt:variant>
      <vt:variant>
        <vt:i4>1638450</vt:i4>
      </vt:variant>
      <vt:variant>
        <vt:i4>224</vt:i4>
      </vt:variant>
      <vt:variant>
        <vt:i4>0</vt:i4>
      </vt:variant>
      <vt:variant>
        <vt:i4>5</vt:i4>
      </vt:variant>
      <vt:variant>
        <vt:lpwstr/>
      </vt:variant>
      <vt:variant>
        <vt:lpwstr>_Toc231993878</vt:lpwstr>
      </vt:variant>
      <vt:variant>
        <vt:i4>1638450</vt:i4>
      </vt:variant>
      <vt:variant>
        <vt:i4>218</vt:i4>
      </vt:variant>
      <vt:variant>
        <vt:i4>0</vt:i4>
      </vt:variant>
      <vt:variant>
        <vt:i4>5</vt:i4>
      </vt:variant>
      <vt:variant>
        <vt:lpwstr/>
      </vt:variant>
      <vt:variant>
        <vt:lpwstr>_Toc231993877</vt:lpwstr>
      </vt:variant>
      <vt:variant>
        <vt:i4>1638450</vt:i4>
      </vt:variant>
      <vt:variant>
        <vt:i4>212</vt:i4>
      </vt:variant>
      <vt:variant>
        <vt:i4>0</vt:i4>
      </vt:variant>
      <vt:variant>
        <vt:i4>5</vt:i4>
      </vt:variant>
      <vt:variant>
        <vt:lpwstr/>
      </vt:variant>
      <vt:variant>
        <vt:lpwstr>_Toc231993876</vt:lpwstr>
      </vt:variant>
      <vt:variant>
        <vt:i4>1638450</vt:i4>
      </vt:variant>
      <vt:variant>
        <vt:i4>206</vt:i4>
      </vt:variant>
      <vt:variant>
        <vt:i4>0</vt:i4>
      </vt:variant>
      <vt:variant>
        <vt:i4>5</vt:i4>
      </vt:variant>
      <vt:variant>
        <vt:lpwstr/>
      </vt:variant>
      <vt:variant>
        <vt:lpwstr>_Toc231993875</vt:lpwstr>
      </vt:variant>
      <vt:variant>
        <vt:i4>1638450</vt:i4>
      </vt:variant>
      <vt:variant>
        <vt:i4>200</vt:i4>
      </vt:variant>
      <vt:variant>
        <vt:i4>0</vt:i4>
      </vt:variant>
      <vt:variant>
        <vt:i4>5</vt:i4>
      </vt:variant>
      <vt:variant>
        <vt:lpwstr/>
      </vt:variant>
      <vt:variant>
        <vt:lpwstr>_Toc231993874</vt:lpwstr>
      </vt:variant>
      <vt:variant>
        <vt:i4>1638450</vt:i4>
      </vt:variant>
      <vt:variant>
        <vt:i4>194</vt:i4>
      </vt:variant>
      <vt:variant>
        <vt:i4>0</vt:i4>
      </vt:variant>
      <vt:variant>
        <vt:i4>5</vt:i4>
      </vt:variant>
      <vt:variant>
        <vt:lpwstr/>
      </vt:variant>
      <vt:variant>
        <vt:lpwstr>_Toc231993873</vt:lpwstr>
      </vt:variant>
      <vt:variant>
        <vt:i4>1638450</vt:i4>
      </vt:variant>
      <vt:variant>
        <vt:i4>188</vt:i4>
      </vt:variant>
      <vt:variant>
        <vt:i4>0</vt:i4>
      </vt:variant>
      <vt:variant>
        <vt:i4>5</vt:i4>
      </vt:variant>
      <vt:variant>
        <vt:lpwstr/>
      </vt:variant>
      <vt:variant>
        <vt:lpwstr>_Toc231993872</vt:lpwstr>
      </vt:variant>
      <vt:variant>
        <vt:i4>1638450</vt:i4>
      </vt:variant>
      <vt:variant>
        <vt:i4>182</vt:i4>
      </vt:variant>
      <vt:variant>
        <vt:i4>0</vt:i4>
      </vt:variant>
      <vt:variant>
        <vt:i4>5</vt:i4>
      </vt:variant>
      <vt:variant>
        <vt:lpwstr/>
      </vt:variant>
      <vt:variant>
        <vt:lpwstr>_Toc231993871</vt:lpwstr>
      </vt:variant>
      <vt:variant>
        <vt:i4>1638450</vt:i4>
      </vt:variant>
      <vt:variant>
        <vt:i4>176</vt:i4>
      </vt:variant>
      <vt:variant>
        <vt:i4>0</vt:i4>
      </vt:variant>
      <vt:variant>
        <vt:i4>5</vt:i4>
      </vt:variant>
      <vt:variant>
        <vt:lpwstr/>
      </vt:variant>
      <vt:variant>
        <vt:lpwstr>_Toc231993870</vt:lpwstr>
      </vt:variant>
      <vt:variant>
        <vt:i4>1572914</vt:i4>
      </vt:variant>
      <vt:variant>
        <vt:i4>170</vt:i4>
      </vt:variant>
      <vt:variant>
        <vt:i4>0</vt:i4>
      </vt:variant>
      <vt:variant>
        <vt:i4>5</vt:i4>
      </vt:variant>
      <vt:variant>
        <vt:lpwstr/>
      </vt:variant>
      <vt:variant>
        <vt:lpwstr>_Toc231993869</vt:lpwstr>
      </vt:variant>
      <vt:variant>
        <vt:i4>1572914</vt:i4>
      </vt:variant>
      <vt:variant>
        <vt:i4>164</vt:i4>
      </vt:variant>
      <vt:variant>
        <vt:i4>0</vt:i4>
      </vt:variant>
      <vt:variant>
        <vt:i4>5</vt:i4>
      </vt:variant>
      <vt:variant>
        <vt:lpwstr/>
      </vt:variant>
      <vt:variant>
        <vt:lpwstr>_Toc231993868</vt:lpwstr>
      </vt:variant>
      <vt:variant>
        <vt:i4>1572914</vt:i4>
      </vt:variant>
      <vt:variant>
        <vt:i4>158</vt:i4>
      </vt:variant>
      <vt:variant>
        <vt:i4>0</vt:i4>
      </vt:variant>
      <vt:variant>
        <vt:i4>5</vt:i4>
      </vt:variant>
      <vt:variant>
        <vt:lpwstr/>
      </vt:variant>
      <vt:variant>
        <vt:lpwstr>_Toc231993867</vt:lpwstr>
      </vt:variant>
      <vt:variant>
        <vt:i4>1572914</vt:i4>
      </vt:variant>
      <vt:variant>
        <vt:i4>152</vt:i4>
      </vt:variant>
      <vt:variant>
        <vt:i4>0</vt:i4>
      </vt:variant>
      <vt:variant>
        <vt:i4>5</vt:i4>
      </vt:variant>
      <vt:variant>
        <vt:lpwstr/>
      </vt:variant>
      <vt:variant>
        <vt:lpwstr>_Toc231993866</vt:lpwstr>
      </vt:variant>
      <vt:variant>
        <vt:i4>1572914</vt:i4>
      </vt:variant>
      <vt:variant>
        <vt:i4>146</vt:i4>
      </vt:variant>
      <vt:variant>
        <vt:i4>0</vt:i4>
      </vt:variant>
      <vt:variant>
        <vt:i4>5</vt:i4>
      </vt:variant>
      <vt:variant>
        <vt:lpwstr/>
      </vt:variant>
      <vt:variant>
        <vt:lpwstr>_Toc231993865</vt:lpwstr>
      </vt:variant>
      <vt:variant>
        <vt:i4>1572914</vt:i4>
      </vt:variant>
      <vt:variant>
        <vt:i4>140</vt:i4>
      </vt:variant>
      <vt:variant>
        <vt:i4>0</vt:i4>
      </vt:variant>
      <vt:variant>
        <vt:i4>5</vt:i4>
      </vt:variant>
      <vt:variant>
        <vt:lpwstr/>
      </vt:variant>
      <vt:variant>
        <vt:lpwstr>_Toc231993864</vt:lpwstr>
      </vt:variant>
      <vt:variant>
        <vt:i4>1572914</vt:i4>
      </vt:variant>
      <vt:variant>
        <vt:i4>134</vt:i4>
      </vt:variant>
      <vt:variant>
        <vt:i4>0</vt:i4>
      </vt:variant>
      <vt:variant>
        <vt:i4>5</vt:i4>
      </vt:variant>
      <vt:variant>
        <vt:lpwstr/>
      </vt:variant>
      <vt:variant>
        <vt:lpwstr>_Toc231993863</vt:lpwstr>
      </vt:variant>
      <vt:variant>
        <vt:i4>1572914</vt:i4>
      </vt:variant>
      <vt:variant>
        <vt:i4>128</vt:i4>
      </vt:variant>
      <vt:variant>
        <vt:i4>0</vt:i4>
      </vt:variant>
      <vt:variant>
        <vt:i4>5</vt:i4>
      </vt:variant>
      <vt:variant>
        <vt:lpwstr/>
      </vt:variant>
      <vt:variant>
        <vt:lpwstr>_Toc231993862</vt:lpwstr>
      </vt:variant>
      <vt:variant>
        <vt:i4>1572914</vt:i4>
      </vt:variant>
      <vt:variant>
        <vt:i4>122</vt:i4>
      </vt:variant>
      <vt:variant>
        <vt:i4>0</vt:i4>
      </vt:variant>
      <vt:variant>
        <vt:i4>5</vt:i4>
      </vt:variant>
      <vt:variant>
        <vt:lpwstr/>
      </vt:variant>
      <vt:variant>
        <vt:lpwstr>_Toc231993861</vt:lpwstr>
      </vt:variant>
      <vt:variant>
        <vt:i4>1572914</vt:i4>
      </vt:variant>
      <vt:variant>
        <vt:i4>116</vt:i4>
      </vt:variant>
      <vt:variant>
        <vt:i4>0</vt:i4>
      </vt:variant>
      <vt:variant>
        <vt:i4>5</vt:i4>
      </vt:variant>
      <vt:variant>
        <vt:lpwstr/>
      </vt:variant>
      <vt:variant>
        <vt:lpwstr>_Toc231993860</vt:lpwstr>
      </vt:variant>
      <vt:variant>
        <vt:i4>1769522</vt:i4>
      </vt:variant>
      <vt:variant>
        <vt:i4>110</vt:i4>
      </vt:variant>
      <vt:variant>
        <vt:i4>0</vt:i4>
      </vt:variant>
      <vt:variant>
        <vt:i4>5</vt:i4>
      </vt:variant>
      <vt:variant>
        <vt:lpwstr/>
      </vt:variant>
      <vt:variant>
        <vt:lpwstr>_Toc231993859</vt:lpwstr>
      </vt:variant>
      <vt:variant>
        <vt:i4>1769522</vt:i4>
      </vt:variant>
      <vt:variant>
        <vt:i4>104</vt:i4>
      </vt:variant>
      <vt:variant>
        <vt:i4>0</vt:i4>
      </vt:variant>
      <vt:variant>
        <vt:i4>5</vt:i4>
      </vt:variant>
      <vt:variant>
        <vt:lpwstr/>
      </vt:variant>
      <vt:variant>
        <vt:lpwstr>_Toc231993858</vt:lpwstr>
      </vt:variant>
      <vt:variant>
        <vt:i4>1769522</vt:i4>
      </vt:variant>
      <vt:variant>
        <vt:i4>98</vt:i4>
      </vt:variant>
      <vt:variant>
        <vt:i4>0</vt:i4>
      </vt:variant>
      <vt:variant>
        <vt:i4>5</vt:i4>
      </vt:variant>
      <vt:variant>
        <vt:lpwstr/>
      </vt:variant>
      <vt:variant>
        <vt:lpwstr>_Toc231993857</vt:lpwstr>
      </vt:variant>
      <vt:variant>
        <vt:i4>1769522</vt:i4>
      </vt:variant>
      <vt:variant>
        <vt:i4>92</vt:i4>
      </vt:variant>
      <vt:variant>
        <vt:i4>0</vt:i4>
      </vt:variant>
      <vt:variant>
        <vt:i4>5</vt:i4>
      </vt:variant>
      <vt:variant>
        <vt:lpwstr/>
      </vt:variant>
      <vt:variant>
        <vt:lpwstr>_Toc231993856</vt:lpwstr>
      </vt:variant>
      <vt:variant>
        <vt:i4>1769522</vt:i4>
      </vt:variant>
      <vt:variant>
        <vt:i4>86</vt:i4>
      </vt:variant>
      <vt:variant>
        <vt:i4>0</vt:i4>
      </vt:variant>
      <vt:variant>
        <vt:i4>5</vt:i4>
      </vt:variant>
      <vt:variant>
        <vt:lpwstr/>
      </vt:variant>
      <vt:variant>
        <vt:lpwstr>_Toc231993855</vt:lpwstr>
      </vt:variant>
      <vt:variant>
        <vt:i4>1769522</vt:i4>
      </vt:variant>
      <vt:variant>
        <vt:i4>80</vt:i4>
      </vt:variant>
      <vt:variant>
        <vt:i4>0</vt:i4>
      </vt:variant>
      <vt:variant>
        <vt:i4>5</vt:i4>
      </vt:variant>
      <vt:variant>
        <vt:lpwstr/>
      </vt:variant>
      <vt:variant>
        <vt:lpwstr>_Toc231993854</vt:lpwstr>
      </vt:variant>
      <vt:variant>
        <vt:i4>1769522</vt:i4>
      </vt:variant>
      <vt:variant>
        <vt:i4>74</vt:i4>
      </vt:variant>
      <vt:variant>
        <vt:i4>0</vt:i4>
      </vt:variant>
      <vt:variant>
        <vt:i4>5</vt:i4>
      </vt:variant>
      <vt:variant>
        <vt:lpwstr/>
      </vt:variant>
      <vt:variant>
        <vt:lpwstr>_Toc231993853</vt:lpwstr>
      </vt:variant>
      <vt:variant>
        <vt:i4>1769522</vt:i4>
      </vt:variant>
      <vt:variant>
        <vt:i4>68</vt:i4>
      </vt:variant>
      <vt:variant>
        <vt:i4>0</vt:i4>
      </vt:variant>
      <vt:variant>
        <vt:i4>5</vt:i4>
      </vt:variant>
      <vt:variant>
        <vt:lpwstr/>
      </vt:variant>
      <vt:variant>
        <vt:lpwstr>_Toc231993852</vt:lpwstr>
      </vt:variant>
      <vt:variant>
        <vt:i4>1769522</vt:i4>
      </vt:variant>
      <vt:variant>
        <vt:i4>62</vt:i4>
      </vt:variant>
      <vt:variant>
        <vt:i4>0</vt:i4>
      </vt:variant>
      <vt:variant>
        <vt:i4>5</vt:i4>
      </vt:variant>
      <vt:variant>
        <vt:lpwstr/>
      </vt:variant>
      <vt:variant>
        <vt:lpwstr>_Toc231993851</vt:lpwstr>
      </vt:variant>
      <vt:variant>
        <vt:i4>1769522</vt:i4>
      </vt:variant>
      <vt:variant>
        <vt:i4>56</vt:i4>
      </vt:variant>
      <vt:variant>
        <vt:i4>0</vt:i4>
      </vt:variant>
      <vt:variant>
        <vt:i4>5</vt:i4>
      </vt:variant>
      <vt:variant>
        <vt:lpwstr/>
      </vt:variant>
      <vt:variant>
        <vt:lpwstr>_Toc231993850</vt:lpwstr>
      </vt:variant>
      <vt:variant>
        <vt:i4>1703986</vt:i4>
      </vt:variant>
      <vt:variant>
        <vt:i4>50</vt:i4>
      </vt:variant>
      <vt:variant>
        <vt:i4>0</vt:i4>
      </vt:variant>
      <vt:variant>
        <vt:i4>5</vt:i4>
      </vt:variant>
      <vt:variant>
        <vt:lpwstr/>
      </vt:variant>
      <vt:variant>
        <vt:lpwstr>_Toc231993849</vt:lpwstr>
      </vt:variant>
      <vt:variant>
        <vt:i4>1703986</vt:i4>
      </vt:variant>
      <vt:variant>
        <vt:i4>44</vt:i4>
      </vt:variant>
      <vt:variant>
        <vt:i4>0</vt:i4>
      </vt:variant>
      <vt:variant>
        <vt:i4>5</vt:i4>
      </vt:variant>
      <vt:variant>
        <vt:lpwstr/>
      </vt:variant>
      <vt:variant>
        <vt:lpwstr>_Toc231993848</vt:lpwstr>
      </vt:variant>
      <vt:variant>
        <vt:i4>1703986</vt:i4>
      </vt:variant>
      <vt:variant>
        <vt:i4>38</vt:i4>
      </vt:variant>
      <vt:variant>
        <vt:i4>0</vt:i4>
      </vt:variant>
      <vt:variant>
        <vt:i4>5</vt:i4>
      </vt:variant>
      <vt:variant>
        <vt:lpwstr/>
      </vt:variant>
      <vt:variant>
        <vt:lpwstr>_Toc231993847</vt:lpwstr>
      </vt:variant>
      <vt:variant>
        <vt:i4>1703986</vt:i4>
      </vt:variant>
      <vt:variant>
        <vt:i4>32</vt:i4>
      </vt:variant>
      <vt:variant>
        <vt:i4>0</vt:i4>
      </vt:variant>
      <vt:variant>
        <vt:i4>5</vt:i4>
      </vt:variant>
      <vt:variant>
        <vt:lpwstr/>
      </vt:variant>
      <vt:variant>
        <vt:lpwstr>_Toc231993846</vt:lpwstr>
      </vt:variant>
      <vt:variant>
        <vt:i4>1703986</vt:i4>
      </vt:variant>
      <vt:variant>
        <vt:i4>26</vt:i4>
      </vt:variant>
      <vt:variant>
        <vt:i4>0</vt:i4>
      </vt:variant>
      <vt:variant>
        <vt:i4>5</vt:i4>
      </vt:variant>
      <vt:variant>
        <vt:lpwstr/>
      </vt:variant>
      <vt:variant>
        <vt:lpwstr>_Toc231993845</vt:lpwstr>
      </vt:variant>
      <vt:variant>
        <vt:i4>1703986</vt:i4>
      </vt:variant>
      <vt:variant>
        <vt:i4>20</vt:i4>
      </vt:variant>
      <vt:variant>
        <vt:i4>0</vt:i4>
      </vt:variant>
      <vt:variant>
        <vt:i4>5</vt:i4>
      </vt:variant>
      <vt:variant>
        <vt:lpwstr/>
      </vt:variant>
      <vt:variant>
        <vt:lpwstr>_Toc231993844</vt:lpwstr>
      </vt:variant>
      <vt:variant>
        <vt:i4>1703986</vt:i4>
      </vt:variant>
      <vt:variant>
        <vt:i4>14</vt:i4>
      </vt:variant>
      <vt:variant>
        <vt:i4>0</vt:i4>
      </vt:variant>
      <vt:variant>
        <vt:i4>5</vt:i4>
      </vt:variant>
      <vt:variant>
        <vt:lpwstr/>
      </vt:variant>
      <vt:variant>
        <vt:lpwstr>_Toc231993843</vt:lpwstr>
      </vt:variant>
      <vt:variant>
        <vt:i4>1703986</vt:i4>
      </vt:variant>
      <vt:variant>
        <vt:i4>8</vt:i4>
      </vt:variant>
      <vt:variant>
        <vt:i4>0</vt:i4>
      </vt:variant>
      <vt:variant>
        <vt:i4>5</vt:i4>
      </vt:variant>
      <vt:variant>
        <vt:lpwstr/>
      </vt:variant>
      <vt:variant>
        <vt:lpwstr>_Toc231993842</vt:lpwstr>
      </vt:variant>
      <vt:variant>
        <vt:i4>1703986</vt:i4>
      </vt:variant>
      <vt:variant>
        <vt:i4>2</vt:i4>
      </vt:variant>
      <vt:variant>
        <vt:i4>0</vt:i4>
      </vt:variant>
      <vt:variant>
        <vt:i4>5</vt:i4>
      </vt:variant>
      <vt:variant>
        <vt:lpwstr/>
      </vt:variant>
      <vt:variant>
        <vt:lpwstr>_Toc231993841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Brandal</dc:creator>
  <cp:keywords/>
  <dc:description/>
  <cp:lastModifiedBy>Jostein Knutsen</cp:lastModifiedBy>
  <cp:revision>394</cp:revision>
  <cp:lastPrinted>2022-10-20T20:07:00Z</cp:lastPrinted>
  <dcterms:created xsi:type="dcterms:W3CDTF">2026-05-18T22:19:00Z</dcterms:created>
  <dcterms:modified xsi:type="dcterms:W3CDTF">2026-06-11T12:48:00Z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0x0101001C417AB1E13BA74392602EB081F5BBC0</vt:lpwstr>
  </property>
  <property fmtid="{D5CDD505-2E9C-101B-9397-08002B2CF9AE}" pid="3" name="Order">
    <vt:r8>100</vt:r8>
  </property>
  <property fmtid="{D5CDD505-2E9C-101B-9397-08002B2CF9AE}" pid="4" name="MediaServiceImageTags">
    <vt:lpwstr/>
  </property>
  <property fmtid="{D5CDD505-2E9C-101B-9397-08002B2CF9AE}" pid="5" name="_dlc_DocIdItemGuid">
    <vt:lpwstr>1c1184d4-c7a2-400e-8f5b-591f0385372e</vt:lpwstr>
  </property>
  <property fmtid="{D5CDD505-2E9C-101B-9397-08002B2CF9AE}" pid="6" name="ClassificationContentMarkingHeaderShapeIds">
    <vt:lpwstr>16e30e5e,245ca0cf,75b71cc5</vt:lpwstr>
  </property>
  <property fmtid="{D5CDD505-2E9C-101B-9397-08002B2CF9AE}" pid="7" name="ClassificationContentMarkingHeaderFontProps">
    <vt:lpwstr>#000000,10,Aptos</vt:lpwstr>
  </property>
  <property fmtid="{D5CDD505-2E9C-101B-9397-08002B2CF9AE}" pid="8" name="ClassificationContentMarkingHeaderText">
    <vt:lpwstr>Tilgjengelig for offentligheten</vt:lpwstr>
  </property>
</Properties>
</file>